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FA" w:rsidRDefault="00CD17FA" w:rsidP="00A1276D">
      <w:pPr>
        <w:rPr>
          <w:sz w:val="28"/>
        </w:rPr>
      </w:pPr>
      <w:bookmarkStart w:id="0" w:name="_GoBack"/>
      <w:bookmarkEnd w:id="0"/>
    </w:p>
    <w:p w:rsidR="00CD17FA" w:rsidRPr="00501713" w:rsidRDefault="00CD17FA" w:rsidP="001F4767">
      <w:pPr>
        <w:pStyle w:val="1"/>
        <w:spacing w:before="0" w:after="0"/>
        <w:ind w:left="0"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1713">
        <w:rPr>
          <w:rFonts w:ascii="Times New Roman" w:hAnsi="Times New Roman" w:cs="Times New Roman"/>
          <w:sz w:val="28"/>
          <w:szCs w:val="28"/>
        </w:rPr>
        <w:t>Положение</w:t>
      </w:r>
    </w:p>
    <w:p w:rsidR="00CD17FA" w:rsidRPr="00501713" w:rsidRDefault="00CD17FA" w:rsidP="001F4767">
      <w:pPr>
        <w:pStyle w:val="a5"/>
        <w:ind w:firstLine="567"/>
        <w:jc w:val="center"/>
        <w:rPr>
          <w:b/>
          <w:bCs/>
          <w:sz w:val="28"/>
          <w:szCs w:val="28"/>
        </w:rPr>
      </w:pPr>
      <w:r w:rsidRPr="00501713">
        <w:rPr>
          <w:b/>
          <w:bCs/>
          <w:sz w:val="28"/>
          <w:szCs w:val="28"/>
        </w:rPr>
        <w:t xml:space="preserve">об областном конкурсе юных </w:t>
      </w:r>
      <w:r w:rsidR="00523B60">
        <w:rPr>
          <w:b/>
          <w:bCs/>
          <w:sz w:val="28"/>
          <w:szCs w:val="28"/>
        </w:rPr>
        <w:t xml:space="preserve">исследователей окружающей среды имени Б.В. Всесвятского </w:t>
      </w:r>
    </w:p>
    <w:p w:rsidR="00CD17FA" w:rsidRPr="00501713" w:rsidRDefault="00CD17FA" w:rsidP="001F4767">
      <w:pPr>
        <w:pStyle w:val="a5"/>
        <w:ind w:firstLine="567"/>
        <w:rPr>
          <w:b/>
          <w:bCs/>
          <w:sz w:val="28"/>
          <w:szCs w:val="28"/>
        </w:rPr>
      </w:pPr>
    </w:p>
    <w:p w:rsidR="00CD17FA" w:rsidRPr="00501713" w:rsidRDefault="00CD17FA" w:rsidP="001F4767">
      <w:pPr>
        <w:numPr>
          <w:ilvl w:val="0"/>
          <w:numId w:val="2"/>
        </w:numPr>
        <w:ind w:left="0" w:firstLine="567"/>
        <w:jc w:val="center"/>
        <w:rPr>
          <w:b/>
          <w:bCs/>
          <w:sz w:val="28"/>
          <w:szCs w:val="28"/>
        </w:rPr>
      </w:pPr>
      <w:r w:rsidRPr="00501713">
        <w:rPr>
          <w:b/>
          <w:bCs/>
          <w:sz w:val="28"/>
          <w:szCs w:val="28"/>
        </w:rPr>
        <w:t>Общие положения.</w:t>
      </w:r>
    </w:p>
    <w:p w:rsidR="00CD17FA" w:rsidRDefault="00CD17FA" w:rsidP="00C46EC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01713">
        <w:rPr>
          <w:sz w:val="28"/>
          <w:szCs w:val="28"/>
        </w:rPr>
        <w:t xml:space="preserve">1.1. Областной конкурс юных исследователей окружающей среды </w:t>
      </w:r>
      <w:r w:rsidR="00523B60">
        <w:rPr>
          <w:sz w:val="28"/>
          <w:szCs w:val="28"/>
        </w:rPr>
        <w:t>имени Б.В. Всесвятского</w:t>
      </w:r>
      <w:r w:rsidRPr="0050171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501713">
        <w:rPr>
          <w:sz w:val="28"/>
          <w:szCs w:val="28"/>
        </w:rPr>
        <w:t xml:space="preserve"> Конкурс) - </w:t>
      </w:r>
      <w:r w:rsidR="00C46EC3" w:rsidRPr="00C46EC3">
        <w:rPr>
          <w:sz w:val="28"/>
          <w:szCs w:val="28"/>
        </w:rPr>
        <w:t>проводится в соответствии с Календарем областных массовых мероприятий с обучающимися образовательных организаций, расположенных на территории Владимирской области, на 2025 год и является ежегодным</w:t>
      </w:r>
      <w:r w:rsidR="00C46EC3">
        <w:rPr>
          <w:sz w:val="28"/>
          <w:szCs w:val="28"/>
        </w:rPr>
        <w:t>.</w:t>
      </w:r>
      <w:r w:rsidRPr="00501713">
        <w:rPr>
          <w:sz w:val="28"/>
          <w:szCs w:val="28"/>
        </w:rPr>
        <w:t xml:space="preserve"> 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1.2. </w:t>
      </w:r>
      <w:r w:rsidRPr="00015C09">
        <w:rPr>
          <w:color w:val="000000"/>
          <w:sz w:val="28"/>
          <w:szCs w:val="22"/>
          <w:lang w:eastAsia="en-US"/>
        </w:rPr>
        <w:t>Конкурс проводится в рамках реализации: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t>Указа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t>Указа Президента Российской Федерации от 19 апреля 2017 г. № 176 «О стратегии экологической безопасности Российской Федерации на период до 2025 года»;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t>Указа Президента Российской Федерации от 01 декабря 2016 г. № 642 «О стратегии научно-технологического развития Российской Федерации»;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t>Указа Президента Российской Федерации от 7 июля 2011 г.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Федерации»;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t>Распоряжения Правительства Российской Фе</w:t>
      </w:r>
      <w:r w:rsidR="00D85F29">
        <w:rPr>
          <w:color w:val="000000"/>
          <w:sz w:val="28"/>
          <w:szCs w:val="22"/>
          <w:lang w:eastAsia="en-US"/>
        </w:rPr>
        <w:t>дерации от З сентября 2021 г. № </w:t>
      </w:r>
      <w:r w:rsidRPr="00015C09">
        <w:rPr>
          <w:color w:val="000000"/>
          <w:sz w:val="28"/>
          <w:szCs w:val="22"/>
          <w:lang w:eastAsia="en-US"/>
        </w:rPr>
        <w:t>2443-р «Об утверждении перечня профессий и специальностей среднего профессионального образования, необходимых для применения в области реализации приоритетных направлений модернизации и технологического развития экономики Российской Федерации»;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t>Распоряжения Правительства Российской Федерации от 29 мая 2015 г. № 996-р «О стратегии развития воспитания в Российской Федерации на период до 2025 года»;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t xml:space="preserve">Распоряжения Правительства Российской Федерации от 18 декабря 2012 г. </w:t>
      </w:r>
      <w:r w:rsidRPr="00015C09">
        <w:rPr>
          <w:noProof/>
          <w:color w:val="000000"/>
          <w:sz w:val="28"/>
          <w:szCs w:val="22"/>
        </w:rPr>
        <w:drawing>
          <wp:inline distT="0" distB="0" distL="0" distR="0">
            <wp:extent cx="19050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F29">
        <w:rPr>
          <w:color w:val="000000"/>
          <w:sz w:val="28"/>
          <w:szCs w:val="22"/>
          <w:lang w:eastAsia="en-US"/>
        </w:rPr>
        <w:t xml:space="preserve"> № </w:t>
      </w:r>
      <w:r w:rsidRPr="00015C09">
        <w:rPr>
          <w:color w:val="000000"/>
          <w:sz w:val="28"/>
          <w:szCs w:val="22"/>
          <w:lang w:eastAsia="en-US"/>
        </w:rPr>
        <w:t>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года»;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t>Федерального проекта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</w:t>
      </w:r>
      <w:r w:rsidR="00D85F29">
        <w:rPr>
          <w:color w:val="000000"/>
          <w:sz w:val="28"/>
          <w:szCs w:val="22"/>
          <w:lang w:eastAsia="en-US"/>
        </w:rPr>
        <w:t>альным проектам, протокол от 24 </w:t>
      </w:r>
      <w:r w:rsidRPr="00015C09">
        <w:rPr>
          <w:color w:val="000000"/>
          <w:sz w:val="28"/>
          <w:szCs w:val="22"/>
          <w:lang w:eastAsia="en-US"/>
        </w:rPr>
        <w:t xml:space="preserve">декабря 2018 г. </w:t>
      </w:r>
      <w:r w:rsidR="00D85F29">
        <w:rPr>
          <w:color w:val="000000"/>
          <w:sz w:val="28"/>
          <w:szCs w:val="22"/>
          <w:lang w:eastAsia="en-US"/>
        </w:rPr>
        <w:t>№</w:t>
      </w:r>
      <w:r w:rsidRPr="00015C09">
        <w:rPr>
          <w:color w:val="000000"/>
          <w:sz w:val="28"/>
          <w:szCs w:val="22"/>
          <w:lang w:eastAsia="en-US"/>
        </w:rPr>
        <w:t xml:space="preserve"> 16;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t>Концепции развития дополнительного образования детей до 2030 года, утвержденной распоряжением Правительства Российской Федерации от 31 марта 2022 г. № 678-р;</w:t>
      </w:r>
    </w:p>
    <w:p w:rsidR="00015C09" w:rsidRPr="00015C09" w:rsidRDefault="00015C09" w:rsidP="00C46EC3">
      <w:pPr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015C09">
        <w:rPr>
          <w:color w:val="000000"/>
          <w:sz w:val="28"/>
          <w:szCs w:val="22"/>
          <w:lang w:eastAsia="en-US"/>
        </w:rPr>
        <w:lastRenderedPageBreak/>
        <w:t>Всероссийского сводного календарного плана мероприятий, направленных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</w:t>
      </w:r>
      <w:r w:rsidR="009C68E7">
        <w:rPr>
          <w:color w:val="000000"/>
          <w:sz w:val="28"/>
          <w:szCs w:val="22"/>
          <w:lang w:eastAsia="en-US"/>
        </w:rPr>
        <w:t>анизациях и объединениях на 2025</w:t>
      </w:r>
      <w:r w:rsidRPr="00015C09">
        <w:rPr>
          <w:color w:val="000000"/>
          <w:sz w:val="28"/>
          <w:szCs w:val="22"/>
          <w:lang w:eastAsia="en-US"/>
        </w:rPr>
        <w:t xml:space="preserve"> г.</w:t>
      </w:r>
    </w:p>
    <w:p w:rsidR="007F6DF9" w:rsidRPr="00501713" w:rsidRDefault="00CD17FA" w:rsidP="00C46EC3">
      <w:pPr>
        <w:pStyle w:val="21"/>
        <w:spacing w:after="0" w:line="24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501713">
        <w:rPr>
          <w:rStyle w:val="31"/>
          <w:sz w:val="28"/>
          <w:szCs w:val="28"/>
        </w:rPr>
        <w:t>1</w:t>
      </w:r>
      <w:r w:rsidR="00015C09">
        <w:rPr>
          <w:rStyle w:val="31"/>
          <w:sz w:val="28"/>
          <w:szCs w:val="28"/>
        </w:rPr>
        <w:t>.3</w:t>
      </w:r>
      <w:r w:rsidR="003539AE">
        <w:rPr>
          <w:rStyle w:val="31"/>
          <w:sz w:val="28"/>
          <w:szCs w:val="28"/>
        </w:rPr>
        <w:t>. </w:t>
      </w:r>
      <w:r w:rsidRPr="00501713">
        <w:rPr>
          <w:rStyle w:val="31"/>
          <w:sz w:val="28"/>
          <w:szCs w:val="28"/>
        </w:rPr>
        <w:t xml:space="preserve">Цель Конкурса </w:t>
      </w:r>
      <w:r>
        <w:rPr>
          <w:rStyle w:val="31"/>
          <w:sz w:val="28"/>
          <w:szCs w:val="28"/>
        </w:rPr>
        <w:t>–</w:t>
      </w:r>
      <w:r w:rsidR="007F6DF9">
        <w:rPr>
          <w:color w:val="000000"/>
          <w:sz w:val="28"/>
          <w:szCs w:val="28"/>
          <w:lang w:bidi="ru-RU"/>
        </w:rPr>
        <w:t xml:space="preserve"> </w:t>
      </w:r>
      <w:r w:rsidR="007F6DF9" w:rsidRPr="007F6DF9">
        <w:rPr>
          <w:color w:val="000000"/>
          <w:sz w:val="28"/>
          <w:szCs w:val="28"/>
          <w:lang w:bidi="ru-RU"/>
        </w:rPr>
        <w:t>выявление и развитие у обучающихся интереса и способностей к проектной, научно-исследовательской, инженерно-технической, изобретательской, творческой деятельности, направленной на изучение естественных и инженерных наук, повышение естественнонаучной грамотности, формирование экологически ответственного мировоззрения, личностную самореализацию и профессиональное самоопределение школьников.</w:t>
      </w:r>
    </w:p>
    <w:p w:rsidR="00CD17FA" w:rsidRPr="00501713" w:rsidRDefault="00015C09" w:rsidP="00C46EC3">
      <w:pPr>
        <w:pStyle w:val="21"/>
        <w:spacing w:after="0" w:line="240" w:lineRule="auto"/>
        <w:ind w:left="0" w:firstLine="709"/>
        <w:jc w:val="both"/>
        <w:rPr>
          <w:rStyle w:val="31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1.4</w:t>
      </w:r>
      <w:r w:rsidR="00CD17FA" w:rsidRPr="00501713">
        <w:rPr>
          <w:color w:val="000000"/>
          <w:sz w:val="28"/>
          <w:szCs w:val="28"/>
          <w:lang w:bidi="ru-RU"/>
        </w:rPr>
        <w:t xml:space="preserve">. </w:t>
      </w:r>
      <w:r w:rsidR="00CD17FA" w:rsidRPr="00501713">
        <w:rPr>
          <w:rStyle w:val="31"/>
          <w:sz w:val="28"/>
          <w:szCs w:val="28"/>
        </w:rPr>
        <w:t>Задачи Конкурса:</w:t>
      </w:r>
    </w:p>
    <w:p w:rsidR="007F6DF9" w:rsidRPr="007F6DF9" w:rsidRDefault="00CD17FA" w:rsidP="00C46EC3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7F6DF9">
        <w:rPr>
          <w:color w:val="000000"/>
          <w:sz w:val="28"/>
          <w:szCs w:val="28"/>
          <w:lang w:bidi="ru-RU"/>
        </w:rPr>
        <w:t>выявление и поддержка талантливой молодежи, обладающей глубокими естественнонаучными знаниями и творчески реализующей их в решении задач по сохранению природных и искусственно созданных экосистем и их компонентов;</w:t>
      </w:r>
      <w:r w:rsidR="007F6DF9" w:rsidRPr="007F6DF9">
        <w:rPr>
          <w:color w:val="000000"/>
          <w:sz w:val="28"/>
          <w:szCs w:val="28"/>
          <w:lang w:bidi="ru-RU"/>
        </w:rPr>
        <w:t xml:space="preserve"> </w:t>
      </w:r>
    </w:p>
    <w:p w:rsidR="00CD17FA" w:rsidRPr="007F6DF9" w:rsidRDefault="007F6DF9" w:rsidP="00C46EC3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7F6DF9">
        <w:rPr>
          <w:color w:val="000000"/>
          <w:sz w:val="28"/>
          <w:szCs w:val="28"/>
          <w:lang w:bidi="ru-RU"/>
        </w:rPr>
        <w:t>стимулирование интереса школьников к естественным наукам, технике и технологиям, их ориентация на получение фундаментального образования и научные исследования;</w:t>
      </w:r>
    </w:p>
    <w:p w:rsidR="00CD17FA" w:rsidRPr="007F6DF9" w:rsidRDefault="00CD17FA" w:rsidP="00C46EC3">
      <w:pPr>
        <w:pStyle w:val="a8"/>
        <w:numPr>
          <w:ilvl w:val="0"/>
          <w:numId w:val="6"/>
        </w:numPr>
        <w:tabs>
          <w:tab w:val="left" w:pos="993"/>
          <w:tab w:val="left" w:pos="2650"/>
          <w:tab w:val="left" w:pos="5328"/>
          <w:tab w:val="left" w:pos="7618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7F6DF9">
        <w:rPr>
          <w:color w:val="000000"/>
          <w:sz w:val="28"/>
          <w:szCs w:val="28"/>
          <w:lang w:bidi="ru-RU"/>
        </w:rPr>
        <w:t>ориентация обучающихся на получение фундаментального образования и научные исследования;</w:t>
      </w:r>
    </w:p>
    <w:p w:rsidR="00CD17FA" w:rsidRPr="007F6DF9" w:rsidRDefault="00CD17FA" w:rsidP="00C46EC3">
      <w:pPr>
        <w:pStyle w:val="a8"/>
        <w:numPr>
          <w:ilvl w:val="0"/>
          <w:numId w:val="6"/>
        </w:numPr>
        <w:tabs>
          <w:tab w:val="left" w:pos="993"/>
          <w:tab w:val="left" w:pos="2650"/>
          <w:tab w:val="left" w:pos="5328"/>
          <w:tab w:val="left" w:pos="7618"/>
        </w:tabs>
        <w:ind w:left="0" w:firstLine="709"/>
        <w:jc w:val="both"/>
        <w:rPr>
          <w:color w:val="000000"/>
          <w:spacing w:val="6"/>
          <w:sz w:val="28"/>
          <w:szCs w:val="28"/>
        </w:rPr>
      </w:pPr>
      <w:r w:rsidRPr="007F6DF9">
        <w:rPr>
          <w:color w:val="000000"/>
          <w:sz w:val="28"/>
          <w:szCs w:val="28"/>
          <w:lang w:bidi="ru-RU"/>
        </w:rPr>
        <w:t>обмен опытом работы и установление профессиональных контактов между обучающимися и педагогами организаций высшего образования, сотрудниками научных и природоохранных организаций;</w:t>
      </w:r>
    </w:p>
    <w:p w:rsidR="007F6DF9" w:rsidRPr="007F6DF9" w:rsidRDefault="007F6DF9" w:rsidP="00C46EC3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7F6DF9">
        <w:rPr>
          <w:color w:val="000000"/>
          <w:sz w:val="28"/>
          <w:szCs w:val="28"/>
          <w:lang w:bidi="ru-RU"/>
        </w:rPr>
        <w:t xml:space="preserve">решение актуальных для регионов научно-исследовательских, инженерно-конструкторских задач с участием школьников; </w:t>
      </w:r>
    </w:p>
    <w:p w:rsidR="00CD17FA" w:rsidRPr="007F6DF9" w:rsidRDefault="00CD17FA" w:rsidP="00C46EC3">
      <w:pPr>
        <w:pStyle w:val="a8"/>
        <w:numPr>
          <w:ilvl w:val="0"/>
          <w:numId w:val="6"/>
        </w:numPr>
        <w:tabs>
          <w:tab w:val="left" w:pos="993"/>
          <w:tab w:val="left" w:pos="2650"/>
          <w:tab w:val="left" w:pos="5328"/>
          <w:tab w:val="left" w:pos="7618"/>
        </w:tabs>
        <w:ind w:left="0" w:firstLine="709"/>
        <w:jc w:val="both"/>
        <w:rPr>
          <w:color w:val="000000"/>
          <w:spacing w:val="6"/>
          <w:sz w:val="28"/>
          <w:szCs w:val="28"/>
        </w:rPr>
      </w:pPr>
      <w:r w:rsidRPr="007F6DF9">
        <w:rPr>
          <w:color w:val="000000"/>
          <w:sz w:val="28"/>
          <w:szCs w:val="28"/>
          <w:lang w:bidi="ru-RU"/>
        </w:rPr>
        <w:t xml:space="preserve">привлечение внимания органов </w:t>
      </w:r>
      <w:r w:rsidR="007F6DF9" w:rsidRPr="007F6DF9">
        <w:rPr>
          <w:color w:val="000000"/>
          <w:sz w:val="28"/>
          <w:szCs w:val="28"/>
          <w:lang w:bidi="ru-RU"/>
        </w:rPr>
        <w:t xml:space="preserve">исполнительных органов </w:t>
      </w:r>
      <w:r w:rsidRPr="007F6DF9">
        <w:rPr>
          <w:color w:val="000000"/>
          <w:sz w:val="28"/>
          <w:szCs w:val="28"/>
          <w:lang w:bidi="ru-RU"/>
        </w:rPr>
        <w:t xml:space="preserve">Владимирской области и местного самоуправления, общественности и средств массовой информации </w:t>
      </w:r>
      <w:r w:rsidR="007F6DF9" w:rsidRPr="007F6DF9">
        <w:rPr>
          <w:color w:val="000000"/>
          <w:sz w:val="28"/>
          <w:szCs w:val="28"/>
          <w:lang w:bidi="ru-RU"/>
        </w:rPr>
        <w:t>к вопросам экологического просвещения, образования, воспитания и охраны окружающей среды</w:t>
      </w:r>
      <w:r w:rsidR="007F6DF9">
        <w:rPr>
          <w:color w:val="000000"/>
          <w:sz w:val="28"/>
          <w:szCs w:val="28"/>
          <w:lang w:bidi="ru-RU"/>
        </w:rPr>
        <w:t>;</w:t>
      </w:r>
    </w:p>
    <w:p w:rsidR="00CD17FA" w:rsidRDefault="00CD17FA" w:rsidP="00C46EC3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7F6DF9">
        <w:rPr>
          <w:color w:val="000000"/>
          <w:sz w:val="28"/>
          <w:szCs w:val="28"/>
          <w:lang w:bidi="ru-RU"/>
        </w:rPr>
        <w:t>содействие социальной адаптации и профессиональной ориентации обучающихся образовательных организаций Владимирской области.</w:t>
      </w:r>
      <w:bookmarkStart w:id="1" w:name="bookmark4"/>
      <w:bookmarkStart w:id="2" w:name="bookmark5"/>
    </w:p>
    <w:p w:rsidR="009C68E7" w:rsidRPr="009C68E7" w:rsidRDefault="009C68E7" w:rsidP="009C68E7">
      <w:pPr>
        <w:pStyle w:val="a8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1.5. </w:t>
      </w:r>
      <w:r w:rsidRPr="009C68E7">
        <w:rPr>
          <w:color w:val="000000"/>
          <w:sz w:val="28"/>
          <w:szCs w:val="28"/>
          <w:lang w:bidi="ru-RU"/>
        </w:rPr>
        <w:t xml:space="preserve">Организатор Конкурса - Министерство образования Владимирской области. </w:t>
      </w:r>
    </w:p>
    <w:p w:rsidR="009C68E7" w:rsidRPr="007F6DF9" w:rsidRDefault="009C68E7" w:rsidP="009C68E7">
      <w:pPr>
        <w:pStyle w:val="a8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9C68E7">
        <w:rPr>
          <w:color w:val="000000"/>
          <w:sz w:val="28"/>
          <w:szCs w:val="28"/>
          <w:lang w:bidi="ru-RU"/>
        </w:rPr>
        <w:t>Ответственный исполнитель мероприятия - ГАОУ ДПО ВО «Владимирский институт развития образования имени Л.И. Новиковой» (далее –</w:t>
      </w:r>
      <w:r>
        <w:rPr>
          <w:color w:val="000000"/>
          <w:sz w:val="28"/>
          <w:szCs w:val="28"/>
          <w:lang w:bidi="ru-RU"/>
        </w:rPr>
        <w:t xml:space="preserve"> </w:t>
      </w:r>
      <w:r w:rsidRPr="009C68E7">
        <w:rPr>
          <w:color w:val="000000"/>
          <w:sz w:val="28"/>
          <w:szCs w:val="28"/>
          <w:lang w:bidi="ru-RU"/>
        </w:rPr>
        <w:t>ВИРО).</w:t>
      </w:r>
    </w:p>
    <w:p w:rsidR="00D85F29" w:rsidRDefault="00D85F29" w:rsidP="001F4767">
      <w:pPr>
        <w:rPr>
          <w:b/>
          <w:color w:val="000000"/>
          <w:sz w:val="28"/>
          <w:szCs w:val="28"/>
          <w:lang w:bidi="ru-RU"/>
        </w:rPr>
      </w:pPr>
    </w:p>
    <w:p w:rsidR="00CD17FA" w:rsidRPr="00E47E29" w:rsidRDefault="00CD17FA" w:rsidP="001F4767">
      <w:pPr>
        <w:ind w:firstLine="567"/>
        <w:jc w:val="center"/>
        <w:rPr>
          <w:b/>
          <w:sz w:val="28"/>
          <w:szCs w:val="28"/>
        </w:rPr>
      </w:pPr>
      <w:r w:rsidRPr="00E47E29">
        <w:rPr>
          <w:b/>
          <w:color w:val="000000"/>
          <w:sz w:val="28"/>
          <w:szCs w:val="28"/>
          <w:lang w:bidi="ru-RU"/>
        </w:rPr>
        <w:t>2. Руководство Конкурса</w:t>
      </w:r>
      <w:bookmarkEnd w:id="1"/>
      <w:bookmarkEnd w:id="2"/>
    </w:p>
    <w:p w:rsidR="00CD17FA" w:rsidRDefault="00CD17FA" w:rsidP="00F10E56">
      <w:pPr>
        <w:widowControl w:val="0"/>
        <w:tabs>
          <w:tab w:val="left" w:pos="1431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2.1. </w:t>
      </w:r>
      <w:r w:rsidRPr="00611B15">
        <w:rPr>
          <w:color w:val="000000"/>
          <w:sz w:val="28"/>
          <w:szCs w:val="28"/>
          <w:lang w:bidi="ru-RU"/>
        </w:rPr>
        <w:t xml:space="preserve">Общее руководство подготовкой и проведением Конкурса осуществляется Организационным комитетом (далее - Оргкомитет), который создается на период подготовки и проведения Конкурса </w:t>
      </w:r>
      <w:r>
        <w:rPr>
          <w:color w:val="000000"/>
          <w:sz w:val="28"/>
          <w:szCs w:val="28"/>
          <w:lang w:bidi="ru-RU"/>
        </w:rPr>
        <w:t>согласно приложению № 1</w:t>
      </w:r>
      <w:r w:rsidRPr="00611B15">
        <w:rPr>
          <w:color w:val="000000"/>
          <w:sz w:val="28"/>
          <w:szCs w:val="28"/>
          <w:lang w:bidi="ru-RU"/>
        </w:rPr>
        <w:t xml:space="preserve">. </w:t>
      </w:r>
    </w:p>
    <w:p w:rsidR="00015C09" w:rsidRPr="00611B15" w:rsidRDefault="00015C09" w:rsidP="00F10E56">
      <w:pPr>
        <w:widowControl w:val="0"/>
        <w:tabs>
          <w:tab w:val="left" w:pos="143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2.2. Решения, принимаемые Оргкомитетом в рамках своей компетенции, обязательны для исполнения участниками Конкурса, а также всеми лицами, </w:t>
      </w:r>
      <w:r>
        <w:rPr>
          <w:color w:val="000000"/>
          <w:sz w:val="28"/>
          <w:szCs w:val="28"/>
          <w:lang w:bidi="ru-RU"/>
        </w:rPr>
        <w:lastRenderedPageBreak/>
        <w:t>задействованными в организационно-подготовительной работе Конкурса.</w:t>
      </w:r>
    </w:p>
    <w:p w:rsidR="00CD17FA" w:rsidRPr="00611B15" w:rsidRDefault="003A5718" w:rsidP="00F10E56">
      <w:pPr>
        <w:widowControl w:val="0"/>
        <w:tabs>
          <w:tab w:val="left" w:pos="129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2.2</w:t>
      </w:r>
      <w:r w:rsidR="00CD17FA">
        <w:rPr>
          <w:color w:val="000000"/>
          <w:sz w:val="28"/>
          <w:szCs w:val="28"/>
          <w:lang w:bidi="ru-RU"/>
        </w:rPr>
        <w:t>. </w:t>
      </w:r>
      <w:r w:rsidR="00CD17FA" w:rsidRPr="00611B15">
        <w:rPr>
          <w:color w:val="000000"/>
          <w:sz w:val="28"/>
          <w:szCs w:val="28"/>
          <w:lang w:bidi="ru-RU"/>
        </w:rPr>
        <w:t>Оргкомитет Конкурса:</w:t>
      </w:r>
    </w:p>
    <w:p w:rsidR="00CD17FA" w:rsidRPr="00611B15" w:rsidRDefault="00CD17FA" w:rsidP="00F10E5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611B15">
        <w:rPr>
          <w:color w:val="000000"/>
          <w:sz w:val="28"/>
          <w:szCs w:val="28"/>
          <w:lang w:bidi="ru-RU"/>
        </w:rPr>
        <w:t>утверждает состав жюри Конкурса;</w:t>
      </w:r>
    </w:p>
    <w:p w:rsidR="00CD17FA" w:rsidRPr="00611B15" w:rsidRDefault="003539AE" w:rsidP="00F10E5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 </w:t>
      </w:r>
      <w:r w:rsidR="00CD17FA" w:rsidRPr="00611B15">
        <w:rPr>
          <w:color w:val="000000"/>
          <w:sz w:val="28"/>
          <w:szCs w:val="28"/>
          <w:lang w:bidi="ru-RU"/>
        </w:rPr>
        <w:t>остав</w:t>
      </w:r>
      <w:r w:rsidR="00CD17FA">
        <w:rPr>
          <w:color w:val="000000"/>
          <w:sz w:val="28"/>
          <w:szCs w:val="28"/>
          <w:lang w:bidi="ru-RU"/>
        </w:rPr>
        <w:t>ляет за собой право отклонить</w:t>
      </w:r>
      <w:r w:rsidR="00CD17FA" w:rsidRPr="00611B15">
        <w:rPr>
          <w:color w:val="000000"/>
          <w:sz w:val="28"/>
          <w:szCs w:val="28"/>
          <w:lang w:bidi="ru-RU"/>
        </w:rPr>
        <w:t xml:space="preserve"> конкурсные материалы к участию в Конкурсе, если жюри признает их не отвечающим требованиям </w:t>
      </w:r>
      <w:r w:rsidR="003A5718" w:rsidRPr="003A5718">
        <w:rPr>
          <w:color w:val="000000"/>
          <w:sz w:val="28"/>
          <w:szCs w:val="28"/>
          <w:lang w:bidi="ru-RU"/>
        </w:rPr>
        <w:t xml:space="preserve">к оформлению конкурсных </w:t>
      </w:r>
      <w:r w:rsidR="00E95809">
        <w:rPr>
          <w:color w:val="000000"/>
          <w:sz w:val="28"/>
          <w:szCs w:val="28"/>
          <w:lang w:bidi="ru-RU"/>
        </w:rPr>
        <w:t>материалов (работ) (Приложение 3</w:t>
      </w:r>
      <w:r w:rsidR="003A5718" w:rsidRPr="003A5718">
        <w:rPr>
          <w:color w:val="000000"/>
          <w:sz w:val="28"/>
          <w:szCs w:val="28"/>
          <w:lang w:bidi="ru-RU"/>
        </w:rPr>
        <w:t>)</w:t>
      </w:r>
      <w:r w:rsidR="00CD17FA" w:rsidRPr="00611B15">
        <w:rPr>
          <w:color w:val="000000"/>
          <w:sz w:val="28"/>
          <w:szCs w:val="28"/>
          <w:lang w:bidi="ru-RU"/>
        </w:rPr>
        <w:t>;</w:t>
      </w:r>
    </w:p>
    <w:p w:rsidR="00CD17FA" w:rsidRPr="00611B15" w:rsidRDefault="00CD17FA" w:rsidP="00F10E5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611B15">
        <w:rPr>
          <w:color w:val="000000"/>
          <w:sz w:val="28"/>
          <w:szCs w:val="28"/>
          <w:lang w:bidi="ru-RU"/>
        </w:rPr>
        <w:t>утверждает программу проведения финала Конкурса;</w:t>
      </w:r>
    </w:p>
    <w:p w:rsidR="00CD17FA" w:rsidRDefault="00CD17FA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подводит </w:t>
      </w:r>
      <w:r w:rsidRPr="00611B15">
        <w:rPr>
          <w:color w:val="000000"/>
          <w:sz w:val="28"/>
          <w:szCs w:val="28"/>
          <w:lang w:bidi="ru-RU"/>
        </w:rPr>
        <w:t>итоги Конкурса и организует награждение победителей и призеров.</w:t>
      </w:r>
    </w:p>
    <w:p w:rsidR="003A5718" w:rsidRDefault="003A5718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3A5718">
        <w:rPr>
          <w:color w:val="000000"/>
          <w:sz w:val="28"/>
          <w:szCs w:val="28"/>
          <w:lang w:bidi="ru-RU"/>
        </w:rPr>
        <w:t>принимает предложения по совершенствованию и развитию Конкурса.</w:t>
      </w:r>
    </w:p>
    <w:p w:rsidR="00CD17FA" w:rsidRPr="00611B15" w:rsidRDefault="003A5718" w:rsidP="00F10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D17FA">
        <w:rPr>
          <w:sz w:val="28"/>
          <w:szCs w:val="28"/>
        </w:rPr>
        <w:t>. </w:t>
      </w:r>
      <w:r w:rsidR="00CD17FA" w:rsidRPr="00611B15">
        <w:rPr>
          <w:color w:val="000000"/>
          <w:sz w:val="28"/>
          <w:szCs w:val="28"/>
          <w:lang w:bidi="ru-RU"/>
        </w:rPr>
        <w:t>Жюри Конкурса:</w:t>
      </w:r>
    </w:p>
    <w:p w:rsidR="00CD17FA" w:rsidRPr="00611B15" w:rsidRDefault="00CD17FA" w:rsidP="00F10E5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 </w:t>
      </w:r>
      <w:r w:rsidRPr="00611B15">
        <w:rPr>
          <w:color w:val="000000"/>
          <w:sz w:val="28"/>
          <w:szCs w:val="28"/>
          <w:lang w:bidi="ru-RU"/>
        </w:rPr>
        <w:t xml:space="preserve">осуществляет экспертную оценку </w:t>
      </w:r>
      <w:r w:rsidR="003A5718" w:rsidRPr="003A5718">
        <w:rPr>
          <w:color w:val="000000"/>
          <w:sz w:val="28"/>
          <w:szCs w:val="28"/>
          <w:lang w:bidi="ru-RU"/>
        </w:rPr>
        <w:t>материалов в соответствии с критериями оценки конкурсных материалов (работ) (Приложение 2), определяет победителей и призеров Конкурса</w:t>
      </w:r>
      <w:r w:rsidRPr="00611B15">
        <w:rPr>
          <w:color w:val="000000"/>
          <w:sz w:val="28"/>
          <w:szCs w:val="28"/>
          <w:lang w:bidi="ru-RU"/>
        </w:rPr>
        <w:t>;</w:t>
      </w:r>
    </w:p>
    <w:p w:rsidR="003A5718" w:rsidRDefault="00CD17FA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 </w:t>
      </w:r>
      <w:r w:rsidR="003A5718" w:rsidRPr="003A5718">
        <w:rPr>
          <w:color w:val="000000"/>
          <w:sz w:val="28"/>
          <w:szCs w:val="28"/>
          <w:lang w:bidi="ru-RU"/>
        </w:rPr>
        <w:t>вносит предложения об учреждении специальных номинаций и присуждении дополнительных призов.</w:t>
      </w:r>
    </w:p>
    <w:p w:rsidR="003A5718" w:rsidRDefault="003A5718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2.4</w:t>
      </w:r>
      <w:r w:rsidR="00CD17FA">
        <w:rPr>
          <w:sz w:val="28"/>
          <w:szCs w:val="28"/>
        </w:rPr>
        <w:t>. </w:t>
      </w:r>
      <w:r w:rsidRPr="003A5718">
        <w:rPr>
          <w:color w:val="000000"/>
          <w:sz w:val="28"/>
          <w:szCs w:val="28"/>
          <w:lang w:bidi="ru-RU"/>
        </w:rPr>
        <w:t>Решение жюри в каждой из номинаций Конкурса оформляется протоколом и подписывается председателем и членами жюри.</w:t>
      </w:r>
    </w:p>
    <w:p w:rsidR="00CD17FA" w:rsidRPr="00611B15" w:rsidRDefault="003A5718" w:rsidP="00F10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CD17FA">
        <w:rPr>
          <w:sz w:val="28"/>
          <w:szCs w:val="28"/>
        </w:rPr>
        <w:t>. </w:t>
      </w:r>
      <w:r w:rsidRPr="003A5718">
        <w:rPr>
          <w:color w:val="000000"/>
          <w:sz w:val="28"/>
          <w:szCs w:val="28"/>
          <w:lang w:bidi="ru-RU"/>
        </w:rPr>
        <w:t xml:space="preserve">Итоговые оценки </w:t>
      </w:r>
      <w:r w:rsidR="00CD17FA" w:rsidRPr="00611B15">
        <w:rPr>
          <w:color w:val="000000"/>
          <w:sz w:val="28"/>
          <w:szCs w:val="28"/>
          <w:lang w:bidi="ru-RU"/>
        </w:rPr>
        <w:t>конкурс</w:t>
      </w:r>
      <w:r w:rsidR="00CD17FA">
        <w:rPr>
          <w:color w:val="000000"/>
          <w:sz w:val="28"/>
          <w:szCs w:val="28"/>
          <w:lang w:bidi="ru-RU"/>
        </w:rPr>
        <w:t>ных материалов участников регионального (</w:t>
      </w:r>
      <w:r w:rsidR="00CD17FA" w:rsidRPr="00611B15">
        <w:rPr>
          <w:color w:val="000000"/>
          <w:sz w:val="28"/>
          <w:szCs w:val="28"/>
          <w:lang w:bidi="ru-RU"/>
        </w:rPr>
        <w:t>очного) этап</w:t>
      </w:r>
      <w:r w:rsidR="00CD17FA">
        <w:rPr>
          <w:color w:val="000000"/>
          <w:sz w:val="28"/>
          <w:szCs w:val="28"/>
          <w:lang w:bidi="ru-RU"/>
        </w:rPr>
        <w:t xml:space="preserve">а Конкурса утверждаются </w:t>
      </w:r>
      <w:r w:rsidR="00015C09">
        <w:rPr>
          <w:color w:val="000000"/>
          <w:sz w:val="28"/>
          <w:szCs w:val="28"/>
          <w:lang w:bidi="ru-RU"/>
        </w:rPr>
        <w:t>приказом М</w:t>
      </w:r>
      <w:r>
        <w:rPr>
          <w:color w:val="000000"/>
          <w:sz w:val="28"/>
          <w:szCs w:val="28"/>
          <w:lang w:bidi="ru-RU"/>
        </w:rPr>
        <w:t>инистерства</w:t>
      </w:r>
      <w:r w:rsidR="00CD17FA" w:rsidRPr="00611B15">
        <w:rPr>
          <w:color w:val="000000"/>
          <w:sz w:val="28"/>
          <w:szCs w:val="28"/>
          <w:lang w:bidi="ru-RU"/>
        </w:rPr>
        <w:t xml:space="preserve"> </w:t>
      </w:r>
      <w:r w:rsidR="00CD17FA">
        <w:rPr>
          <w:color w:val="000000"/>
          <w:sz w:val="28"/>
          <w:szCs w:val="28"/>
          <w:lang w:bidi="ru-RU"/>
        </w:rPr>
        <w:t>образования</w:t>
      </w:r>
      <w:r>
        <w:rPr>
          <w:color w:val="000000"/>
          <w:sz w:val="28"/>
          <w:szCs w:val="28"/>
          <w:lang w:bidi="ru-RU"/>
        </w:rPr>
        <w:t xml:space="preserve"> Владимирской области</w:t>
      </w:r>
      <w:r w:rsidR="00CD17FA" w:rsidRPr="00611B15">
        <w:rPr>
          <w:color w:val="000000"/>
          <w:sz w:val="28"/>
          <w:szCs w:val="28"/>
          <w:lang w:bidi="ru-RU"/>
        </w:rPr>
        <w:t>.</w:t>
      </w:r>
    </w:p>
    <w:p w:rsidR="00A0255B" w:rsidRDefault="00301C37" w:rsidP="00F10E56">
      <w:pPr>
        <w:widowControl w:val="0"/>
        <w:tabs>
          <w:tab w:val="left" w:pos="144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2.6</w:t>
      </w:r>
      <w:r w:rsidR="00CD17FA">
        <w:rPr>
          <w:color w:val="000000"/>
          <w:sz w:val="28"/>
          <w:szCs w:val="28"/>
          <w:lang w:bidi="ru-RU"/>
        </w:rPr>
        <w:t>. </w:t>
      </w:r>
      <w:r w:rsidR="003A5718" w:rsidRPr="003A5718">
        <w:rPr>
          <w:color w:val="000000"/>
          <w:sz w:val="28"/>
          <w:szCs w:val="28"/>
          <w:lang w:bidi="ru-RU"/>
        </w:rPr>
        <w:t>Решение жюри является окончательным и пересмотру не подлежит</w:t>
      </w:r>
    </w:p>
    <w:p w:rsidR="00CD17FA" w:rsidRPr="003A5718" w:rsidRDefault="00301C37" w:rsidP="00F10E56">
      <w:pPr>
        <w:widowControl w:val="0"/>
        <w:tabs>
          <w:tab w:val="left" w:pos="144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2.7</w:t>
      </w:r>
      <w:r w:rsidR="00CD17FA">
        <w:rPr>
          <w:sz w:val="28"/>
          <w:szCs w:val="28"/>
        </w:rPr>
        <w:t xml:space="preserve">. Региональным оператором выступает </w:t>
      </w:r>
      <w:r w:rsidR="006A5537">
        <w:rPr>
          <w:sz w:val="28"/>
          <w:szCs w:val="28"/>
        </w:rPr>
        <w:t xml:space="preserve">региональный </w:t>
      </w:r>
      <w:r w:rsidR="009C68E7">
        <w:rPr>
          <w:sz w:val="28"/>
          <w:szCs w:val="28"/>
        </w:rPr>
        <w:t>модельный</w:t>
      </w:r>
      <w:r w:rsidR="00CD17FA">
        <w:rPr>
          <w:sz w:val="28"/>
          <w:szCs w:val="28"/>
        </w:rPr>
        <w:t xml:space="preserve"> </w:t>
      </w:r>
      <w:r w:rsidR="006A5537">
        <w:rPr>
          <w:sz w:val="28"/>
          <w:szCs w:val="28"/>
        </w:rPr>
        <w:t>центр</w:t>
      </w:r>
      <w:r w:rsidR="00CD17FA">
        <w:rPr>
          <w:sz w:val="28"/>
          <w:szCs w:val="28"/>
        </w:rPr>
        <w:t xml:space="preserve"> ВИРО.</w:t>
      </w:r>
    </w:p>
    <w:p w:rsidR="00CD17FA" w:rsidRPr="003C1B8E" w:rsidRDefault="00CD17FA" w:rsidP="00F10E56">
      <w:pPr>
        <w:widowControl w:val="0"/>
        <w:tabs>
          <w:tab w:val="left" w:pos="1444"/>
        </w:tabs>
        <w:ind w:firstLine="709"/>
        <w:jc w:val="both"/>
        <w:rPr>
          <w:sz w:val="28"/>
          <w:szCs w:val="28"/>
        </w:rPr>
      </w:pPr>
      <w:r w:rsidRPr="003C1B8E">
        <w:rPr>
          <w:color w:val="000000"/>
          <w:sz w:val="28"/>
          <w:szCs w:val="28"/>
          <w:lang w:bidi="ru-RU"/>
        </w:rPr>
        <w:t>Региональный оператор:</w:t>
      </w:r>
    </w:p>
    <w:p w:rsidR="00CD17FA" w:rsidRPr="00611B15" w:rsidRDefault="00CD17FA" w:rsidP="00F10E5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611B15">
        <w:rPr>
          <w:color w:val="000000"/>
          <w:sz w:val="28"/>
          <w:szCs w:val="28"/>
          <w:lang w:bidi="ru-RU"/>
        </w:rPr>
        <w:t>информирует образовательные организации о порядке, содержании, сроках проведения регионального этапа Конкурса;</w:t>
      </w:r>
    </w:p>
    <w:p w:rsidR="00301C37" w:rsidRDefault="00CD17FA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A0255B">
        <w:rPr>
          <w:color w:val="000000"/>
          <w:sz w:val="28"/>
          <w:szCs w:val="28"/>
          <w:lang w:bidi="ru-RU"/>
        </w:rPr>
        <w:t xml:space="preserve"> </w:t>
      </w:r>
      <w:r w:rsidRPr="00611B15">
        <w:rPr>
          <w:color w:val="000000"/>
          <w:sz w:val="28"/>
          <w:szCs w:val="28"/>
          <w:lang w:bidi="ru-RU"/>
        </w:rPr>
        <w:t>осуществляет организацию и проведен</w:t>
      </w:r>
      <w:r w:rsidR="00301C37">
        <w:rPr>
          <w:color w:val="000000"/>
          <w:sz w:val="28"/>
          <w:szCs w:val="28"/>
          <w:lang w:bidi="ru-RU"/>
        </w:rPr>
        <w:t>ие регионального этапа Конкурса;</w:t>
      </w:r>
    </w:p>
    <w:p w:rsidR="00301C37" w:rsidRDefault="00301C37" w:rsidP="00F10E56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301C37">
        <w:rPr>
          <w:color w:val="000000"/>
          <w:sz w:val="28"/>
          <w:szCs w:val="22"/>
          <w:lang w:eastAsia="en-US"/>
        </w:rPr>
        <w:t>проводит анализ конкурсных материа</w:t>
      </w:r>
      <w:r w:rsidR="00A0255B">
        <w:rPr>
          <w:color w:val="000000"/>
          <w:sz w:val="28"/>
          <w:szCs w:val="22"/>
          <w:lang w:eastAsia="en-US"/>
        </w:rPr>
        <w:t>лов регионального этапа Конкурса</w:t>
      </w:r>
      <w:r w:rsidRPr="00301C37">
        <w:rPr>
          <w:color w:val="000000"/>
          <w:sz w:val="28"/>
          <w:szCs w:val="22"/>
          <w:lang w:eastAsia="en-US"/>
        </w:rPr>
        <w:t xml:space="preserve">; </w:t>
      </w:r>
    </w:p>
    <w:p w:rsidR="0023079A" w:rsidRDefault="00301C37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2"/>
          <w:lang w:eastAsia="en-US"/>
        </w:rPr>
        <w:t xml:space="preserve">- </w:t>
      </w:r>
      <w:r w:rsidRPr="00301C37">
        <w:rPr>
          <w:color w:val="000000"/>
          <w:sz w:val="28"/>
          <w:szCs w:val="22"/>
          <w:lang w:eastAsia="en-US"/>
        </w:rPr>
        <w:t>размещает конкурсные материалы победителей регионального этапа в личном кабинете на сайте Конкурса;</w:t>
      </w:r>
    </w:p>
    <w:p w:rsidR="00301C37" w:rsidRPr="0023079A" w:rsidRDefault="003539AE" w:rsidP="00F10E56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 </w:t>
      </w:r>
      <w:r w:rsidR="00301C37" w:rsidRPr="00301C37">
        <w:rPr>
          <w:color w:val="000000"/>
          <w:sz w:val="28"/>
          <w:szCs w:val="22"/>
          <w:lang w:eastAsia="en-US"/>
        </w:rPr>
        <w:t>организует участие победителей регионального этапа в программе федерального очного (финального) этапа Конкурса.</w:t>
      </w:r>
    </w:p>
    <w:p w:rsidR="00301C37" w:rsidRDefault="00301C37" w:rsidP="00F10E56">
      <w:pPr>
        <w:ind w:left="-15"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2.8. </w:t>
      </w:r>
      <w:r w:rsidRPr="00301C37">
        <w:rPr>
          <w:color w:val="000000"/>
          <w:sz w:val="28"/>
          <w:szCs w:val="22"/>
          <w:lang w:eastAsia="en-US"/>
        </w:rPr>
        <w:t>При условии проведения федерального (финального) этапа в формате онлайн, региональный оператор несет ответственность за техническое сопровождение участия в данном этапе победителей регионального этапа, своевременное представление наградных материалов победителям, призерам и дипломантам Конкурса, а также руководителям их работ.</w:t>
      </w:r>
    </w:p>
    <w:p w:rsidR="00015C09" w:rsidRPr="00301C37" w:rsidRDefault="00015C09" w:rsidP="001F4767">
      <w:pPr>
        <w:ind w:left="-15" w:firstLine="567"/>
        <w:jc w:val="both"/>
        <w:rPr>
          <w:color w:val="000000"/>
          <w:sz w:val="28"/>
          <w:szCs w:val="22"/>
          <w:lang w:eastAsia="en-US"/>
        </w:rPr>
      </w:pPr>
    </w:p>
    <w:p w:rsidR="00C06F18" w:rsidRPr="008C2F1F" w:rsidRDefault="00C06F18" w:rsidP="001F4767">
      <w:pPr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3. Сроки проведения Конкурса.</w:t>
      </w:r>
    </w:p>
    <w:p w:rsidR="00C06F18" w:rsidRDefault="00C06F18" w:rsidP="00F10E56">
      <w:pPr>
        <w:ind w:firstLine="709"/>
        <w:jc w:val="both"/>
        <w:rPr>
          <w:sz w:val="28"/>
        </w:rPr>
      </w:pPr>
      <w:r>
        <w:rPr>
          <w:sz w:val="28"/>
        </w:rPr>
        <w:t>Областной Конкурс проводится ежегодно с октября по декабрь в 3 этапа.</w:t>
      </w:r>
    </w:p>
    <w:p w:rsidR="00C06F18" w:rsidRDefault="00C06F18" w:rsidP="00F10E56">
      <w:pPr>
        <w:ind w:firstLine="709"/>
        <w:jc w:val="both"/>
        <w:rPr>
          <w:sz w:val="28"/>
        </w:rPr>
      </w:pPr>
      <w:r>
        <w:rPr>
          <w:sz w:val="28"/>
        </w:rPr>
        <w:t xml:space="preserve">1 – </w:t>
      </w:r>
      <w:r w:rsidR="009C68E7">
        <w:rPr>
          <w:sz w:val="28"/>
        </w:rPr>
        <w:t>муниципальный этап (октябрь 2025</w:t>
      </w:r>
      <w:r>
        <w:rPr>
          <w:sz w:val="28"/>
        </w:rPr>
        <w:t xml:space="preserve"> г.);</w:t>
      </w:r>
    </w:p>
    <w:p w:rsidR="00C06F18" w:rsidRPr="000015BC" w:rsidRDefault="00C06F18" w:rsidP="00F10E5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 – обл</w:t>
      </w:r>
      <w:r w:rsidR="009C68E7">
        <w:rPr>
          <w:sz w:val="28"/>
        </w:rPr>
        <w:t>астной заочный этап (ноябрь 2025</w:t>
      </w:r>
      <w:r>
        <w:rPr>
          <w:sz w:val="28"/>
        </w:rPr>
        <w:t xml:space="preserve"> г.) включает в себя оценку </w:t>
      </w:r>
      <w:r w:rsidRPr="000015BC">
        <w:rPr>
          <w:sz w:val="28"/>
        </w:rPr>
        <w:t>конкурсных работ и отбор лучших из них для участия в финальном очном этапе;</w:t>
      </w:r>
    </w:p>
    <w:p w:rsidR="00C06F18" w:rsidRPr="000015BC" w:rsidRDefault="00C06F18" w:rsidP="00F10E56">
      <w:pPr>
        <w:ind w:firstLine="709"/>
        <w:jc w:val="both"/>
        <w:rPr>
          <w:sz w:val="28"/>
        </w:rPr>
      </w:pPr>
      <w:r w:rsidRPr="000015BC">
        <w:rPr>
          <w:sz w:val="28"/>
        </w:rPr>
        <w:t>3 – областной финальный этап (</w:t>
      </w:r>
      <w:r w:rsidR="009C68E7">
        <w:rPr>
          <w:sz w:val="28"/>
        </w:rPr>
        <w:t>26</w:t>
      </w:r>
      <w:r w:rsidR="00FE07D3" w:rsidRPr="00CC7F72">
        <w:rPr>
          <w:sz w:val="28"/>
        </w:rPr>
        <w:t xml:space="preserve"> </w:t>
      </w:r>
      <w:r w:rsidRPr="00CC7F72">
        <w:rPr>
          <w:sz w:val="28"/>
        </w:rPr>
        <w:t>ноября</w:t>
      </w:r>
      <w:r w:rsidR="009C68E7">
        <w:rPr>
          <w:sz w:val="28"/>
        </w:rPr>
        <w:t xml:space="preserve"> 2025</w:t>
      </w:r>
      <w:r w:rsidRPr="000015BC">
        <w:rPr>
          <w:sz w:val="28"/>
        </w:rPr>
        <w:t xml:space="preserve"> г.) защита конкурсных работ в форме устных докладов на областной конференции. </w:t>
      </w:r>
    </w:p>
    <w:p w:rsidR="00C06F18" w:rsidRPr="003B54C8" w:rsidRDefault="00C06F18" w:rsidP="001F4767">
      <w:pPr>
        <w:tabs>
          <w:tab w:val="left" w:pos="2650"/>
          <w:tab w:val="left" w:pos="5328"/>
          <w:tab w:val="left" w:pos="7618"/>
        </w:tabs>
        <w:ind w:firstLine="567"/>
        <w:rPr>
          <w:color w:val="000000"/>
          <w:spacing w:val="6"/>
          <w:sz w:val="28"/>
          <w:szCs w:val="28"/>
        </w:rPr>
      </w:pPr>
    </w:p>
    <w:p w:rsidR="00301C37" w:rsidRPr="008C2F1F" w:rsidRDefault="00C06F18" w:rsidP="001F4767">
      <w:pPr>
        <w:pStyle w:val="a8"/>
        <w:ind w:left="0"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4</w:t>
      </w:r>
      <w:r w:rsidR="00301C37">
        <w:rPr>
          <w:b/>
          <w:bCs/>
          <w:sz w:val="28"/>
        </w:rPr>
        <w:t>. </w:t>
      </w:r>
      <w:r w:rsidR="00301C37" w:rsidRPr="006C2BA6">
        <w:rPr>
          <w:b/>
          <w:bCs/>
          <w:sz w:val="28"/>
        </w:rPr>
        <w:t>Участники Конкурса.</w:t>
      </w:r>
    </w:p>
    <w:p w:rsidR="00301C37" w:rsidRDefault="00C06F18" w:rsidP="00F10E5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01C37">
        <w:rPr>
          <w:sz w:val="28"/>
        </w:rPr>
        <w:t xml:space="preserve">.1. В Конкурсе могут принимать участие обучающиеся образовательных </w:t>
      </w:r>
      <w:r w:rsidR="00301C37" w:rsidRPr="00F32792">
        <w:rPr>
          <w:sz w:val="28"/>
          <w:szCs w:val="28"/>
        </w:rPr>
        <w:t>организаци</w:t>
      </w:r>
      <w:r w:rsidR="00301C37">
        <w:rPr>
          <w:sz w:val="28"/>
          <w:szCs w:val="28"/>
        </w:rPr>
        <w:t>й</w:t>
      </w:r>
      <w:r w:rsidR="00301C37">
        <w:rPr>
          <w:sz w:val="28"/>
        </w:rPr>
        <w:t xml:space="preserve"> Владимирской области в возрасте от 14 до 18 лет, выполнившие исследовательскую или проектную работу в области фундаментальной, прикладной науки или технического творчества. </w:t>
      </w:r>
    </w:p>
    <w:p w:rsidR="00301C37" w:rsidRDefault="00C06F18" w:rsidP="00F10E5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01C37">
        <w:rPr>
          <w:sz w:val="28"/>
        </w:rPr>
        <w:t>.2. Допускается только индивидуальное участие в Конкурсе.</w:t>
      </w:r>
    </w:p>
    <w:p w:rsidR="00301C37" w:rsidRDefault="00C06F18" w:rsidP="00F10E5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01C37">
        <w:rPr>
          <w:sz w:val="28"/>
        </w:rPr>
        <w:t>.3. Замена участников в ходе Конкурса не допускается.</w:t>
      </w:r>
    </w:p>
    <w:p w:rsidR="00301C37" w:rsidRDefault="00C06F18" w:rsidP="00F10E5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01C37">
        <w:rPr>
          <w:sz w:val="28"/>
        </w:rPr>
        <w:t xml:space="preserve">.4. Участие в Конкурсе является добровольным, </w:t>
      </w:r>
      <w:r w:rsidR="00301C37" w:rsidRPr="00301C37">
        <w:rPr>
          <w:sz w:val="28"/>
        </w:rPr>
        <w:t>бесплатным (безвозмездным) и не предусматривает внесение организационного сбора.</w:t>
      </w:r>
    </w:p>
    <w:p w:rsidR="00301C37" w:rsidRDefault="00C06F18" w:rsidP="00F10E5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01C37">
        <w:rPr>
          <w:sz w:val="28"/>
        </w:rPr>
        <w:t xml:space="preserve">.5. Подача работы на Конкурс означает </w:t>
      </w:r>
      <w:r w:rsidR="00301C37" w:rsidRPr="00301C37">
        <w:rPr>
          <w:sz w:val="28"/>
        </w:rPr>
        <w:t>добровольное</w:t>
      </w:r>
      <w:r w:rsidR="00301C37">
        <w:rPr>
          <w:sz w:val="28"/>
        </w:rPr>
        <w:t xml:space="preserve"> согласие с условиями Конкурса.</w:t>
      </w:r>
    </w:p>
    <w:p w:rsidR="00CD17FA" w:rsidRDefault="00CD17FA" w:rsidP="001F4767">
      <w:pPr>
        <w:ind w:firstLine="567"/>
        <w:rPr>
          <w:b/>
          <w:bCs/>
          <w:sz w:val="28"/>
        </w:rPr>
      </w:pPr>
    </w:p>
    <w:p w:rsidR="00CD17FA" w:rsidRDefault="00CD17FA" w:rsidP="001F4767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5</w:t>
      </w:r>
      <w:r w:rsidRPr="006C2BA6">
        <w:rPr>
          <w:b/>
          <w:sz w:val="28"/>
        </w:rPr>
        <w:t>. Номинации Конкурса</w:t>
      </w:r>
      <w:r>
        <w:rPr>
          <w:b/>
          <w:sz w:val="28"/>
        </w:rPr>
        <w:t>.</w:t>
      </w:r>
    </w:p>
    <w:p w:rsidR="00C94449" w:rsidRPr="00C94449" w:rsidRDefault="00C94449" w:rsidP="00F10E56">
      <w:pPr>
        <w:ind w:firstLine="709"/>
        <w:rPr>
          <w:sz w:val="28"/>
        </w:rPr>
      </w:pPr>
      <w:r w:rsidRPr="00A51133">
        <w:rPr>
          <w:sz w:val="28"/>
        </w:rPr>
        <w:t>5.1. Для обучающихся в возрасте от</w:t>
      </w:r>
      <w:r w:rsidR="004A4DFF">
        <w:rPr>
          <w:sz w:val="28"/>
        </w:rPr>
        <w:t xml:space="preserve"> </w:t>
      </w:r>
      <w:r w:rsidRPr="00A51133">
        <w:rPr>
          <w:sz w:val="28"/>
        </w:rPr>
        <w:t>14 до 18 лет:</w:t>
      </w:r>
    </w:p>
    <w:p w:rsidR="00CD17FA" w:rsidRPr="007515A6" w:rsidRDefault="00E95809" w:rsidP="00F10E56">
      <w:pPr>
        <w:ind w:firstLine="709"/>
        <w:jc w:val="both"/>
        <w:rPr>
          <w:sz w:val="28"/>
          <w:szCs w:val="28"/>
        </w:rPr>
      </w:pPr>
      <w:r w:rsidRPr="007403C5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CD17FA" w:rsidRPr="007403C5">
        <w:rPr>
          <w:b/>
          <w:bCs/>
          <w:color w:val="000000"/>
          <w:sz w:val="28"/>
          <w:szCs w:val="28"/>
          <w:lang w:bidi="ru-RU"/>
        </w:rPr>
        <w:t>«Зоология и экология позвоночных животных»</w:t>
      </w:r>
      <w:r w:rsidR="00CD17FA" w:rsidRPr="007515A6">
        <w:rPr>
          <w:bCs/>
          <w:color w:val="000000"/>
          <w:sz w:val="28"/>
          <w:szCs w:val="28"/>
          <w:lang w:bidi="ru-RU"/>
        </w:rPr>
        <w:t xml:space="preserve"> </w:t>
      </w:r>
      <w:r w:rsidR="00CD17FA" w:rsidRPr="007515A6">
        <w:rPr>
          <w:color w:val="000000"/>
          <w:sz w:val="28"/>
          <w:szCs w:val="28"/>
          <w:lang w:bidi="ru-RU"/>
        </w:rPr>
        <w:t xml:space="preserve">(исследования обитающих в дикой природе млекопитающих, птиц, пресмыкающихся, земноводных, рыб; </w:t>
      </w:r>
      <w:proofErr w:type="spellStart"/>
      <w:r w:rsidR="00CD17FA" w:rsidRPr="007515A6">
        <w:rPr>
          <w:color w:val="000000"/>
          <w:sz w:val="28"/>
          <w:szCs w:val="28"/>
          <w:lang w:bidi="ru-RU"/>
        </w:rPr>
        <w:t>фаунистика</w:t>
      </w:r>
      <w:proofErr w:type="spellEnd"/>
      <w:r w:rsidR="00CD17FA" w:rsidRPr="007515A6">
        <w:rPr>
          <w:color w:val="000000"/>
          <w:sz w:val="28"/>
          <w:szCs w:val="28"/>
          <w:lang w:bidi="ru-RU"/>
        </w:rPr>
        <w:t>, зоогеография и экология различных систематических групп позвоночных; исследование поведения позвоночных);</w:t>
      </w:r>
    </w:p>
    <w:p w:rsidR="00CD17FA" w:rsidRDefault="00CD17FA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03C5">
        <w:rPr>
          <w:b/>
          <w:bCs/>
          <w:color w:val="000000"/>
          <w:sz w:val="28"/>
          <w:szCs w:val="28"/>
          <w:lang w:bidi="ru-RU"/>
        </w:rPr>
        <w:t>«Зоология и экология беспозвоночных животных»</w:t>
      </w:r>
      <w:r w:rsidRPr="007515A6">
        <w:rPr>
          <w:bCs/>
          <w:color w:val="000000"/>
          <w:sz w:val="28"/>
          <w:szCs w:val="28"/>
          <w:lang w:bidi="ru-RU"/>
        </w:rPr>
        <w:t xml:space="preserve"> </w:t>
      </w:r>
      <w:r w:rsidRPr="007515A6">
        <w:rPr>
          <w:color w:val="000000"/>
          <w:sz w:val="28"/>
          <w:szCs w:val="28"/>
          <w:lang w:bidi="ru-RU"/>
        </w:rPr>
        <w:t xml:space="preserve">(исследования обитающих в дикой природе насекомых, паукообразных, многоножек, ракообразных, моллюсков, червей, простейших и др.; </w:t>
      </w:r>
      <w:proofErr w:type="spellStart"/>
      <w:r w:rsidRPr="007515A6">
        <w:rPr>
          <w:color w:val="000000"/>
          <w:sz w:val="28"/>
          <w:szCs w:val="28"/>
          <w:lang w:bidi="ru-RU"/>
        </w:rPr>
        <w:t>фаунистика</w:t>
      </w:r>
      <w:proofErr w:type="spellEnd"/>
      <w:r w:rsidRPr="007515A6">
        <w:rPr>
          <w:color w:val="000000"/>
          <w:sz w:val="28"/>
          <w:szCs w:val="28"/>
          <w:lang w:bidi="ru-RU"/>
        </w:rPr>
        <w:t>, зоогеография и экология различных систематических групп беспозвоночных; исследование поведения беспозвоночных);</w:t>
      </w:r>
    </w:p>
    <w:p w:rsidR="00643F06" w:rsidRPr="00643F06" w:rsidRDefault="00CD17FA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«Экспериментальная зоология» </w:t>
      </w:r>
      <w:r>
        <w:rPr>
          <w:color w:val="000000"/>
          <w:sz w:val="28"/>
          <w:szCs w:val="28"/>
          <w:lang w:bidi="ru-RU"/>
        </w:rPr>
        <w:t>(</w:t>
      </w:r>
      <w:r w:rsidR="00643F06" w:rsidRPr="00643F06">
        <w:rPr>
          <w:color w:val="000000"/>
          <w:sz w:val="28"/>
          <w:szCs w:val="28"/>
          <w:lang w:bidi="ru-RU"/>
        </w:rPr>
        <w:t xml:space="preserve">исследования особенностей </w:t>
      </w:r>
      <w:r>
        <w:rPr>
          <w:color w:val="000000"/>
          <w:sz w:val="28"/>
          <w:szCs w:val="28"/>
          <w:lang w:bidi="ru-RU"/>
        </w:rPr>
        <w:t>содержания, благополучия, и онтогенеза диких животных в условиях неволи, исследования в области физиологии и поведения животных разных систематических групп);</w:t>
      </w:r>
    </w:p>
    <w:p w:rsidR="00CD17FA" w:rsidRPr="007515A6" w:rsidRDefault="00CD17FA" w:rsidP="00F10E56">
      <w:pPr>
        <w:ind w:firstLine="709"/>
        <w:jc w:val="both"/>
        <w:rPr>
          <w:sz w:val="28"/>
          <w:szCs w:val="28"/>
        </w:rPr>
      </w:pPr>
      <w:r w:rsidRPr="007403C5">
        <w:rPr>
          <w:b/>
          <w:bCs/>
          <w:color w:val="000000"/>
          <w:sz w:val="28"/>
          <w:szCs w:val="28"/>
          <w:lang w:bidi="ru-RU"/>
        </w:rPr>
        <w:t>«Ботаника и экология растений»</w:t>
      </w:r>
      <w:r w:rsidRPr="007515A6">
        <w:rPr>
          <w:bCs/>
          <w:color w:val="000000"/>
          <w:sz w:val="28"/>
          <w:szCs w:val="28"/>
          <w:lang w:bidi="ru-RU"/>
        </w:rPr>
        <w:t xml:space="preserve"> </w:t>
      </w:r>
      <w:r w:rsidRPr="007515A6">
        <w:rPr>
          <w:color w:val="000000"/>
          <w:sz w:val="28"/>
          <w:szCs w:val="28"/>
          <w:lang w:bidi="ru-RU"/>
        </w:rPr>
        <w:t>(исследования биологических и экологических особенностей дикорастущих растений; популяционные исследования растений; исследования флоры и растительности);</w:t>
      </w:r>
    </w:p>
    <w:p w:rsidR="00643F06" w:rsidRDefault="00CD17FA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03C5">
        <w:rPr>
          <w:b/>
          <w:bCs/>
          <w:color w:val="000000"/>
          <w:sz w:val="28"/>
          <w:szCs w:val="28"/>
          <w:lang w:bidi="ru-RU"/>
        </w:rPr>
        <w:t>«Микология, лихенология, альгология</w:t>
      </w:r>
      <w:r>
        <w:rPr>
          <w:b/>
          <w:bCs/>
          <w:color w:val="000000"/>
          <w:sz w:val="28"/>
          <w:szCs w:val="28"/>
          <w:lang w:bidi="ru-RU"/>
        </w:rPr>
        <w:t>»</w:t>
      </w:r>
      <w:r w:rsidRPr="007403C5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7515A6">
        <w:rPr>
          <w:color w:val="000000"/>
          <w:sz w:val="28"/>
          <w:szCs w:val="28"/>
          <w:lang w:bidi="ru-RU"/>
        </w:rPr>
        <w:t>(исследования биологических и экологических особенностей грибов, лишайников, и водорослей, выявление эколого-морфологических особенностей, систематических групп, разнообразие грибов в природных экосистемах, симбиоз грибов с растениями, современные направления исследования лишайников);</w:t>
      </w:r>
    </w:p>
    <w:p w:rsidR="00643F06" w:rsidRPr="00643F06" w:rsidRDefault="00643F06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43F06">
        <w:rPr>
          <w:b/>
          <w:color w:val="000000"/>
          <w:sz w:val="28"/>
          <w:szCs w:val="28"/>
          <w:lang w:bidi="ru-RU"/>
        </w:rPr>
        <w:t>«Человек и его здоровье»</w:t>
      </w:r>
      <w:r w:rsidRPr="00643F06">
        <w:rPr>
          <w:color w:val="000000"/>
          <w:sz w:val="28"/>
          <w:szCs w:val="28"/>
          <w:lang w:bidi="ru-RU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исследования в области </w:t>
      </w:r>
      <w:r w:rsidRPr="00643F06">
        <w:rPr>
          <w:color w:val="000000"/>
          <w:sz w:val="28"/>
          <w:szCs w:val="28"/>
          <w:lang w:bidi="ru-RU"/>
        </w:rPr>
        <w:lastRenderedPageBreak/>
        <w:t>физиологии человека; исследования в области экологии поселений; исследования в области новых полезных свойств живых организмов, субстанций и тканей);</w:t>
      </w:r>
    </w:p>
    <w:p w:rsidR="00643F06" w:rsidRDefault="00CD17FA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03C5">
        <w:rPr>
          <w:b/>
          <w:bCs/>
          <w:color w:val="000000"/>
          <w:sz w:val="28"/>
          <w:szCs w:val="28"/>
          <w:lang w:bidi="ru-RU"/>
        </w:rPr>
        <w:t xml:space="preserve">«Ландшафтная экология и </w:t>
      </w:r>
      <w:r>
        <w:rPr>
          <w:b/>
          <w:bCs/>
          <w:color w:val="000000"/>
          <w:sz w:val="28"/>
          <w:szCs w:val="28"/>
          <w:lang w:bidi="ru-RU"/>
        </w:rPr>
        <w:t>почвоведение</w:t>
      </w:r>
      <w:r w:rsidRPr="007403C5">
        <w:rPr>
          <w:b/>
          <w:bCs/>
          <w:color w:val="000000"/>
          <w:sz w:val="28"/>
          <w:szCs w:val="28"/>
          <w:lang w:bidi="ru-RU"/>
        </w:rPr>
        <w:t>»</w:t>
      </w:r>
      <w:r w:rsidRPr="007515A6">
        <w:rPr>
          <w:bCs/>
          <w:color w:val="000000"/>
          <w:sz w:val="28"/>
          <w:szCs w:val="28"/>
          <w:lang w:bidi="ru-RU"/>
        </w:rPr>
        <w:t xml:space="preserve"> </w:t>
      </w:r>
      <w:r w:rsidR="00643F06" w:rsidRPr="00643F06">
        <w:rPr>
          <w:color w:val="000000"/>
          <w:sz w:val="28"/>
          <w:szCs w:val="28"/>
          <w:lang w:bidi="ru-RU"/>
        </w:rPr>
        <w:t xml:space="preserve">(исследования, направленные на комплексное изучение экосистем, оценку экологического состояния ландшафта, изучение взаимосвязей и взаимодействий между компонентами экосистемы, физико-географические исследования; исследования почв природных экосистем: физических, химических и биологических свойств почвы; исследования, направленные на изучение химических и биохимических процессов в почвах </w:t>
      </w:r>
      <w:proofErr w:type="spellStart"/>
      <w:r w:rsidR="00643F06" w:rsidRPr="00643F06">
        <w:rPr>
          <w:color w:val="000000"/>
          <w:sz w:val="28"/>
          <w:szCs w:val="28"/>
          <w:lang w:bidi="ru-RU"/>
        </w:rPr>
        <w:t>агросистем</w:t>
      </w:r>
      <w:proofErr w:type="spellEnd"/>
      <w:r w:rsidR="00643F06" w:rsidRPr="00643F06">
        <w:rPr>
          <w:color w:val="000000"/>
          <w:sz w:val="28"/>
          <w:szCs w:val="28"/>
          <w:lang w:bidi="ru-RU"/>
        </w:rPr>
        <w:t xml:space="preserve"> и растениях, анализ антропогенного загрязнения почв и грунтов и его влияния на организм человека, исследования в области восстановления первозданного облика природы на пост-индустриальной территории, комплексные фенологические исследования; проектные работы, описывающие приемы воздействия на почвы с целью повышения их плодородия); </w:t>
      </w:r>
    </w:p>
    <w:p w:rsidR="00643F06" w:rsidRPr="00643F06" w:rsidRDefault="00643F06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43F06">
        <w:rPr>
          <w:b/>
          <w:color w:val="000000"/>
          <w:sz w:val="28"/>
          <w:szCs w:val="28"/>
          <w:lang w:bidi="ru-RU"/>
        </w:rPr>
        <w:t xml:space="preserve">«Палеонтология, минералогия и петрография» </w:t>
      </w:r>
      <w:r w:rsidRPr="00643F06">
        <w:rPr>
          <w:color w:val="000000"/>
          <w:sz w:val="28"/>
          <w:szCs w:val="28"/>
          <w:lang w:bidi="ru-RU"/>
        </w:rPr>
        <w:t xml:space="preserve">(исследования представителей ископаемых растений, животных, а также </w:t>
      </w:r>
      <w:proofErr w:type="spellStart"/>
      <w:r w:rsidRPr="00643F06">
        <w:rPr>
          <w:color w:val="000000"/>
          <w:sz w:val="28"/>
          <w:szCs w:val="28"/>
          <w:lang w:bidi="ru-RU"/>
        </w:rPr>
        <w:t>палеоэкосистем</w:t>
      </w:r>
      <w:proofErr w:type="spellEnd"/>
      <w:r w:rsidRPr="00643F06">
        <w:rPr>
          <w:color w:val="000000"/>
          <w:sz w:val="28"/>
          <w:szCs w:val="28"/>
          <w:lang w:bidi="ru-RU"/>
        </w:rPr>
        <w:t xml:space="preserve">, изучение разнообразия минералов и иных горных пород); </w:t>
      </w:r>
    </w:p>
    <w:p w:rsidR="00CD17FA" w:rsidRPr="005054D5" w:rsidRDefault="00CD17FA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03C5">
        <w:rPr>
          <w:b/>
          <w:bCs/>
          <w:color w:val="000000"/>
          <w:sz w:val="28"/>
          <w:szCs w:val="28"/>
          <w:lang w:bidi="ru-RU"/>
        </w:rPr>
        <w:t>«Экологический мониторинг»</w:t>
      </w:r>
      <w:r w:rsidRPr="005054D5">
        <w:rPr>
          <w:bCs/>
          <w:color w:val="000000"/>
          <w:sz w:val="28"/>
          <w:szCs w:val="28"/>
          <w:lang w:bidi="ru-RU"/>
        </w:rPr>
        <w:t xml:space="preserve"> </w:t>
      </w:r>
      <w:r w:rsidRPr="005054D5">
        <w:rPr>
          <w:color w:val="000000"/>
          <w:sz w:val="28"/>
          <w:szCs w:val="28"/>
          <w:lang w:bidi="ru-RU"/>
        </w:rPr>
        <w:t xml:space="preserve">(исследования, в которых анализируется качество водной, воздушной или почвенной среды путём применения методов физики и химии либо посредством методов </w:t>
      </w:r>
      <w:proofErr w:type="spellStart"/>
      <w:r w:rsidRPr="005054D5">
        <w:rPr>
          <w:color w:val="000000"/>
          <w:sz w:val="28"/>
          <w:szCs w:val="28"/>
          <w:lang w:bidi="ru-RU"/>
        </w:rPr>
        <w:t>биоиндикации</w:t>
      </w:r>
      <w:proofErr w:type="spellEnd"/>
      <w:r w:rsidRPr="005054D5">
        <w:rPr>
          <w:color w:val="000000"/>
          <w:sz w:val="28"/>
          <w:szCs w:val="28"/>
          <w:lang w:bidi="ru-RU"/>
        </w:rPr>
        <w:t>);</w:t>
      </w:r>
    </w:p>
    <w:p w:rsidR="00643F06" w:rsidRPr="00643F06" w:rsidRDefault="00CD17FA" w:rsidP="00F10E56">
      <w:pPr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7403C5">
        <w:rPr>
          <w:b/>
          <w:color w:val="000000"/>
          <w:sz w:val="28"/>
          <w:szCs w:val="28"/>
          <w:lang w:bidi="ru-RU"/>
        </w:rPr>
        <w:t>«Геоинформатика»</w:t>
      </w:r>
      <w:r w:rsidRPr="005054D5">
        <w:rPr>
          <w:color w:val="000000"/>
          <w:sz w:val="28"/>
          <w:szCs w:val="28"/>
          <w:lang w:bidi="ru-RU"/>
        </w:rPr>
        <w:t xml:space="preserve"> </w:t>
      </w:r>
      <w:r w:rsidR="00643F06" w:rsidRPr="00643F06">
        <w:rPr>
          <w:color w:val="000000"/>
          <w:sz w:val="28"/>
          <w:szCs w:val="28"/>
          <w:lang w:bidi="ru-RU"/>
        </w:rPr>
        <w:t>(исследования, направленные на использование ГИС-технологии и данных дистанционного зондирования земли в природоохранной деятельности, создание цифровых карт и геоинформационных систем, космический мониторинг состояния окружающей природной среды – мест захоронения твердых бытовых и промышленных отходов, лесных пожаров, подвижек ледников);</w:t>
      </w:r>
    </w:p>
    <w:p w:rsidR="00643F06" w:rsidRPr="00643F06" w:rsidRDefault="00643F06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bookmarkStart w:id="3" w:name="bookmark12"/>
      <w:bookmarkStart w:id="4" w:name="bookmark13"/>
      <w:r w:rsidRPr="00643F06">
        <w:rPr>
          <w:b/>
          <w:color w:val="000000"/>
          <w:sz w:val="28"/>
          <w:szCs w:val="28"/>
          <w:lang w:bidi="ru-RU"/>
        </w:rPr>
        <w:t xml:space="preserve">«Прикладная клеточная биология, биотехнология, генетика и селекция» </w:t>
      </w:r>
      <w:r w:rsidRPr="00643F06">
        <w:rPr>
          <w:color w:val="000000"/>
          <w:sz w:val="28"/>
          <w:szCs w:val="28"/>
          <w:lang w:bidi="ru-RU"/>
        </w:rPr>
        <w:t xml:space="preserve">(проектные работы, связанные с интеграцией химических технологий в эволюционные процессы природных систем; проектные работы, направленные на выявление и разработку химических индикаторов здоровья экосистемы региона; проектные работы, связанные с биологическими и экологическими особенностями бактерий и вирусов, культивированием хозяйственно-значимых штаммов микроорганизмов; создание и разработка новых сортов растений; применение живых организмов, их систем или продуктов их жизнедеятельности для решения технологических задач); </w:t>
      </w:r>
    </w:p>
    <w:p w:rsidR="00643F06" w:rsidRPr="00643F06" w:rsidRDefault="00643F06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43F06">
        <w:rPr>
          <w:b/>
          <w:color w:val="000000"/>
          <w:sz w:val="28"/>
          <w:szCs w:val="28"/>
          <w:lang w:bidi="ru-RU"/>
        </w:rPr>
        <w:t xml:space="preserve">«Клеточная биология, генетика» </w:t>
      </w:r>
      <w:r w:rsidRPr="00643F06">
        <w:rPr>
          <w:color w:val="000000"/>
          <w:sz w:val="28"/>
          <w:szCs w:val="28"/>
          <w:lang w:bidi="ru-RU"/>
        </w:rPr>
        <w:t>(исследования, направленные на изучение биологии клетки, генетики растений, животных, микроорганизмов, человека, а также мутагенов, канцерогенов, аллергенов, антимутагенов, наследственных болезней; исследование продуктивности новых сортов растений; исследование применение живых организмов, их систем или продуктов их жизнедеятельности для решения технологических задач);</w:t>
      </w:r>
    </w:p>
    <w:p w:rsidR="00643F06" w:rsidRPr="00643F06" w:rsidRDefault="00643F06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43F06">
        <w:rPr>
          <w:b/>
          <w:color w:val="000000"/>
          <w:sz w:val="28"/>
          <w:szCs w:val="28"/>
          <w:lang w:bidi="ru-RU"/>
        </w:rPr>
        <w:t xml:space="preserve">«Зеленая энергетика» </w:t>
      </w:r>
      <w:r w:rsidRPr="00643F06">
        <w:rPr>
          <w:color w:val="000000"/>
          <w:sz w:val="28"/>
          <w:szCs w:val="28"/>
          <w:lang w:bidi="ru-RU"/>
        </w:rPr>
        <w:t xml:space="preserve">(исследования, направленные на изучение влияния воздействия на окружающую среду антропогенных факторов, вызванных </w:t>
      </w:r>
      <w:r w:rsidRPr="00643F06">
        <w:rPr>
          <w:color w:val="000000"/>
          <w:sz w:val="28"/>
          <w:szCs w:val="28"/>
          <w:lang w:bidi="ru-RU"/>
        </w:rPr>
        <w:lastRenderedPageBreak/>
        <w:t xml:space="preserve">деятельностью человека по добыче полезных ископаемых, производством, передачей и потреблением электрической и тепловой энергии); </w:t>
      </w:r>
    </w:p>
    <w:p w:rsidR="00643F06" w:rsidRPr="00643F06" w:rsidRDefault="00643F06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43F06">
        <w:rPr>
          <w:b/>
          <w:color w:val="000000"/>
          <w:sz w:val="28"/>
          <w:szCs w:val="28"/>
          <w:lang w:bidi="ru-RU"/>
        </w:rPr>
        <w:t xml:space="preserve">«Зеленая инженерия» </w:t>
      </w:r>
      <w:r w:rsidRPr="00643F06">
        <w:rPr>
          <w:color w:val="000000"/>
          <w:sz w:val="28"/>
          <w:szCs w:val="28"/>
          <w:lang w:bidi="ru-RU"/>
        </w:rPr>
        <w:t xml:space="preserve">(проектные работы, направленные на разработку интерактивного оборудования для исследования и охраны окружающей среды (устройства умного сельского экодома, </w:t>
      </w:r>
      <w:proofErr w:type="spellStart"/>
      <w:r w:rsidRPr="00643F06">
        <w:rPr>
          <w:color w:val="000000"/>
          <w:sz w:val="28"/>
          <w:szCs w:val="28"/>
          <w:lang w:bidi="ru-RU"/>
        </w:rPr>
        <w:t>экосада</w:t>
      </w:r>
      <w:proofErr w:type="spellEnd"/>
      <w:r w:rsidRPr="00643F06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643F06">
        <w:rPr>
          <w:color w:val="000000"/>
          <w:sz w:val="28"/>
          <w:szCs w:val="28"/>
          <w:lang w:bidi="ru-RU"/>
        </w:rPr>
        <w:t>экоогорода</w:t>
      </w:r>
      <w:proofErr w:type="spellEnd"/>
      <w:r w:rsidRPr="00643F06">
        <w:rPr>
          <w:color w:val="000000"/>
          <w:sz w:val="28"/>
          <w:szCs w:val="28"/>
          <w:lang w:bidi="ru-RU"/>
        </w:rPr>
        <w:t>, разработка зеленых решений в области энергетики (минимальный жизнеспособный продукт, полезная модель, цифровые двойники систем альтернативной энергетики и так далее), разработка программного обеспечения, направленного на эффективные решения в области рационального природопользования или экологического образования и просвещения (разработка приложений, в том числе образовательных и др.); технические решения для выполнения инструментальных исследований и мониторинга окружающей среды, систем контроля доступа; проектные работы, направленные на получение экологически чистых источников электроэнергии, ее распределения и аккумуляции);</w:t>
      </w:r>
    </w:p>
    <w:p w:rsidR="00643F06" w:rsidRDefault="00643F06" w:rsidP="00F10E56">
      <w:pPr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43F06">
        <w:rPr>
          <w:b/>
          <w:color w:val="000000"/>
          <w:sz w:val="28"/>
          <w:szCs w:val="28"/>
          <w:lang w:bidi="ru-RU"/>
        </w:rPr>
        <w:t xml:space="preserve">«Обращение с отходами» </w:t>
      </w:r>
      <w:r w:rsidRPr="00643F06">
        <w:rPr>
          <w:color w:val="000000"/>
          <w:sz w:val="28"/>
          <w:szCs w:val="28"/>
          <w:lang w:bidi="ru-RU"/>
        </w:rPr>
        <w:t xml:space="preserve">(исследования и проектные работы, связанные с возможностью переработки, утилизации и обработки различных видов отходов; проекты по организации раздельного сбора, предварительного накопления отходов, их переработки и утилизации); </w:t>
      </w:r>
    </w:p>
    <w:p w:rsidR="00643F06" w:rsidRDefault="00643F06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43F06">
        <w:rPr>
          <w:b/>
          <w:color w:val="000000"/>
          <w:sz w:val="28"/>
          <w:szCs w:val="28"/>
          <w:lang w:bidi="ru-RU"/>
        </w:rPr>
        <w:t>«Астрономия и изучение космического пространства»</w:t>
      </w:r>
      <w:r w:rsidRPr="00643F06">
        <w:rPr>
          <w:color w:val="000000"/>
          <w:sz w:val="28"/>
          <w:szCs w:val="28"/>
          <w:lang w:bidi="ru-RU"/>
        </w:rPr>
        <w:t xml:space="preserve"> (исследования и проектные работы, связанные с теоретической и наблюдательной астрономией, астрофизикой, космологией, планетологией, изучением и освоением космического пространства; естественные науки в космосе – космические эксперименты, физика невесомости и др.; космическое образование и просвещение – разработка учебных моделей, программного обучающего обеспечения (приложения для мобильных устройств и иное).</w:t>
      </w:r>
    </w:p>
    <w:p w:rsidR="00A51133" w:rsidRDefault="00C94449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5.2</w:t>
      </w:r>
      <w:r w:rsidR="00A51133">
        <w:rPr>
          <w:color w:val="000000"/>
          <w:sz w:val="28"/>
          <w:szCs w:val="28"/>
          <w:lang w:bidi="ru-RU"/>
        </w:rPr>
        <w:t>. В случае изменения</w:t>
      </w:r>
      <w:r w:rsidR="006E0632">
        <w:rPr>
          <w:color w:val="000000"/>
          <w:sz w:val="28"/>
          <w:szCs w:val="28"/>
          <w:lang w:bidi="ru-RU"/>
        </w:rPr>
        <w:t xml:space="preserve"> перечня номинаций, сроков, порядка проведения Конкурса оргкомитет извещает об этом участников конкурса информационным письмом, направляемым в управления образования администрации муниципальных образований Владимирской области.</w:t>
      </w:r>
    </w:p>
    <w:bookmarkEnd w:id="3"/>
    <w:bookmarkEnd w:id="4"/>
    <w:p w:rsidR="00CD17FA" w:rsidRPr="00836BC5" w:rsidRDefault="00CD17FA" w:rsidP="001F4767">
      <w:pPr>
        <w:jc w:val="both"/>
        <w:rPr>
          <w:sz w:val="28"/>
          <w:szCs w:val="28"/>
        </w:rPr>
      </w:pPr>
    </w:p>
    <w:p w:rsidR="00CD17FA" w:rsidRPr="00051D1B" w:rsidRDefault="003C652B" w:rsidP="001F4767">
      <w:pPr>
        <w:pStyle w:val="12"/>
        <w:keepNext/>
        <w:keepLines/>
        <w:shd w:val="clear" w:color="auto" w:fill="auto"/>
        <w:tabs>
          <w:tab w:val="left" w:pos="379"/>
        </w:tabs>
        <w:spacing w:line="240" w:lineRule="auto"/>
        <w:ind w:firstLine="567"/>
        <w:rPr>
          <w:sz w:val="28"/>
          <w:szCs w:val="28"/>
        </w:rPr>
      </w:pPr>
      <w:bookmarkStart w:id="5" w:name="bookmark14"/>
      <w:bookmarkStart w:id="6" w:name="bookmark15"/>
      <w:r>
        <w:rPr>
          <w:color w:val="000000"/>
          <w:sz w:val="28"/>
          <w:szCs w:val="28"/>
          <w:lang w:eastAsia="ru-RU" w:bidi="ru-RU"/>
        </w:rPr>
        <w:t>6</w:t>
      </w:r>
      <w:r w:rsidR="00CD17FA" w:rsidRPr="00051D1B">
        <w:rPr>
          <w:color w:val="000000"/>
          <w:sz w:val="28"/>
          <w:szCs w:val="28"/>
          <w:lang w:eastAsia="ru-RU" w:bidi="ru-RU"/>
        </w:rPr>
        <w:t>.</w:t>
      </w:r>
      <w:r w:rsidR="003539AE">
        <w:rPr>
          <w:color w:val="000000"/>
          <w:sz w:val="28"/>
          <w:szCs w:val="28"/>
          <w:lang w:eastAsia="ru-RU" w:bidi="ru-RU"/>
        </w:rPr>
        <w:t> </w:t>
      </w:r>
      <w:r w:rsidR="00CD17FA" w:rsidRPr="00051D1B">
        <w:rPr>
          <w:color w:val="000000"/>
          <w:sz w:val="28"/>
          <w:szCs w:val="28"/>
          <w:lang w:eastAsia="ru-RU" w:bidi="ru-RU"/>
        </w:rPr>
        <w:t>Условия участия в Конкурсе</w:t>
      </w:r>
      <w:bookmarkEnd w:id="5"/>
      <w:bookmarkEnd w:id="6"/>
    </w:p>
    <w:p w:rsidR="00CD17FA" w:rsidRPr="003C652B" w:rsidRDefault="00CD17FA" w:rsidP="00F10E56">
      <w:pPr>
        <w:pStyle w:val="a8"/>
        <w:numPr>
          <w:ilvl w:val="1"/>
          <w:numId w:val="7"/>
        </w:numPr>
        <w:tabs>
          <w:tab w:val="left" w:pos="1291"/>
        </w:tabs>
        <w:ind w:left="0" w:firstLine="709"/>
        <w:jc w:val="both"/>
        <w:rPr>
          <w:sz w:val="28"/>
          <w:szCs w:val="28"/>
        </w:rPr>
      </w:pPr>
      <w:r w:rsidRPr="003C652B">
        <w:rPr>
          <w:sz w:val="28"/>
        </w:rPr>
        <w:t xml:space="preserve">Конкурсные материалы оформляются в соответствии с требованиями </w:t>
      </w:r>
      <w:r w:rsidR="003C652B">
        <w:rPr>
          <w:sz w:val="28"/>
          <w:szCs w:val="28"/>
        </w:rPr>
        <w:t>согласно приложению № 3</w:t>
      </w:r>
      <w:r w:rsidRPr="003C652B">
        <w:rPr>
          <w:sz w:val="28"/>
          <w:szCs w:val="28"/>
        </w:rPr>
        <w:t xml:space="preserve"> к настоящему Положению</w:t>
      </w:r>
    </w:p>
    <w:p w:rsidR="00CD17FA" w:rsidRPr="003C652B" w:rsidRDefault="00CD17FA" w:rsidP="00F10E56">
      <w:pPr>
        <w:pStyle w:val="a8"/>
        <w:numPr>
          <w:ilvl w:val="1"/>
          <w:numId w:val="7"/>
        </w:numPr>
        <w:tabs>
          <w:tab w:val="left" w:pos="1291"/>
        </w:tabs>
        <w:ind w:left="0" w:firstLine="709"/>
        <w:jc w:val="both"/>
        <w:rPr>
          <w:sz w:val="28"/>
          <w:szCs w:val="28"/>
        </w:rPr>
      </w:pPr>
      <w:r w:rsidRPr="003C652B">
        <w:rPr>
          <w:color w:val="000000"/>
          <w:sz w:val="28"/>
          <w:szCs w:val="28"/>
          <w:lang w:bidi="ru-RU"/>
        </w:rPr>
        <w:t>К участию в Конкурсе не допускаются работы:</w:t>
      </w:r>
    </w:p>
    <w:p w:rsidR="00CD17FA" w:rsidRPr="00B72E4B" w:rsidRDefault="00CD17FA" w:rsidP="00F10E56">
      <w:pPr>
        <w:pStyle w:val="a8"/>
        <w:numPr>
          <w:ilvl w:val="0"/>
          <w:numId w:val="1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B72E4B">
        <w:rPr>
          <w:color w:val="000000"/>
          <w:sz w:val="28"/>
          <w:szCs w:val="28"/>
          <w:lang w:bidi="ru-RU"/>
        </w:rPr>
        <w:t>реферативные, содержание которых основано только на анализе литературных источников или на сведениях, предоставленных различными организациями и ведомствами;</w:t>
      </w:r>
    </w:p>
    <w:p w:rsidR="00CD17FA" w:rsidRPr="00B72E4B" w:rsidRDefault="00CD17FA" w:rsidP="00F10E56">
      <w:pPr>
        <w:pStyle w:val="a8"/>
        <w:numPr>
          <w:ilvl w:val="0"/>
          <w:numId w:val="1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B72E4B">
        <w:rPr>
          <w:color w:val="000000"/>
          <w:sz w:val="28"/>
          <w:szCs w:val="28"/>
          <w:lang w:bidi="ru-RU"/>
        </w:rPr>
        <w:t>не соответствующие содержанию Конкурса и заявленной номинаций;</w:t>
      </w:r>
    </w:p>
    <w:p w:rsidR="00CD17FA" w:rsidRPr="00B72E4B" w:rsidRDefault="00CD17FA" w:rsidP="00F10E56">
      <w:pPr>
        <w:pStyle w:val="a8"/>
        <w:numPr>
          <w:ilvl w:val="0"/>
          <w:numId w:val="1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B72E4B">
        <w:rPr>
          <w:color w:val="000000"/>
          <w:sz w:val="28"/>
          <w:szCs w:val="28"/>
          <w:lang w:bidi="ru-RU"/>
        </w:rPr>
        <w:t xml:space="preserve">авторов, возраст которых не соответствует </w:t>
      </w:r>
      <w:r w:rsidR="003C652B" w:rsidRPr="00B72E4B">
        <w:rPr>
          <w:color w:val="000000"/>
          <w:sz w:val="28"/>
          <w:szCs w:val="28"/>
          <w:lang w:bidi="ru-RU"/>
        </w:rPr>
        <w:t>установленному для участников</w:t>
      </w:r>
      <w:r w:rsidRPr="00B72E4B">
        <w:rPr>
          <w:color w:val="000000"/>
          <w:sz w:val="28"/>
          <w:szCs w:val="28"/>
          <w:lang w:bidi="ru-RU"/>
        </w:rPr>
        <w:t xml:space="preserve"> Конкурса;</w:t>
      </w:r>
    </w:p>
    <w:p w:rsidR="00CD17FA" w:rsidRPr="00B72E4B" w:rsidRDefault="00CD17FA" w:rsidP="00F10E56">
      <w:pPr>
        <w:pStyle w:val="a8"/>
        <w:numPr>
          <w:ilvl w:val="0"/>
          <w:numId w:val="1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B72E4B">
        <w:rPr>
          <w:color w:val="000000"/>
          <w:sz w:val="28"/>
          <w:szCs w:val="28"/>
          <w:lang w:bidi="ru-RU"/>
        </w:rPr>
        <w:t>занявшие призовые места на других конкурсных мероприятиях</w:t>
      </w:r>
      <w:r w:rsidR="003C652B" w:rsidRPr="00B72E4B">
        <w:rPr>
          <w:sz w:val="28"/>
          <w:szCs w:val="28"/>
        </w:rPr>
        <w:t xml:space="preserve"> </w:t>
      </w:r>
      <w:r w:rsidR="003C652B" w:rsidRPr="00B72E4B">
        <w:rPr>
          <w:sz w:val="28"/>
          <w:szCs w:val="28"/>
        </w:rPr>
        <w:lastRenderedPageBreak/>
        <w:t>всероссийского уровня</w:t>
      </w:r>
      <w:r w:rsidRPr="00B72E4B">
        <w:rPr>
          <w:color w:val="000000"/>
          <w:sz w:val="28"/>
          <w:szCs w:val="28"/>
          <w:lang w:bidi="ru-RU"/>
        </w:rPr>
        <w:t>, проводимых ранее;</w:t>
      </w:r>
    </w:p>
    <w:p w:rsidR="003C652B" w:rsidRPr="00B72E4B" w:rsidRDefault="00CD17FA" w:rsidP="00F10E56">
      <w:pPr>
        <w:pStyle w:val="a8"/>
        <w:numPr>
          <w:ilvl w:val="0"/>
          <w:numId w:val="1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B72E4B">
        <w:rPr>
          <w:color w:val="000000"/>
          <w:sz w:val="28"/>
          <w:szCs w:val="28"/>
          <w:lang w:bidi="ru-RU"/>
        </w:rPr>
        <w:t>имеющие признаки плагиата</w:t>
      </w:r>
      <w:r w:rsidR="003C652B" w:rsidRPr="00B72E4B">
        <w:rPr>
          <w:sz w:val="28"/>
          <w:szCs w:val="28"/>
        </w:rPr>
        <w:t xml:space="preserve"> (уникальность текста менее 60 %).</w:t>
      </w:r>
    </w:p>
    <w:p w:rsidR="00CD17FA" w:rsidRDefault="00CD17FA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051D1B">
        <w:rPr>
          <w:color w:val="000000"/>
          <w:sz w:val="28"/>
          <w:szCs w:val="28"/>
          <w:lang w:bidi="ru-RU"/>
        </w:rPr>
        <w:t>Данные материалы не оцениваются и снимаются с Конкурса.</w:t>
      </w:r>
    </w:p>
    <w:p w:rsidR="00CD17FA" w:rsidRPr="007D41DD" w:rsidRDefault="003C652B" w:rsidP="00F10E56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17FA">
        <w:rPr>
          <w:sz w:val="28"/>
          <w:szCs w:val="28"/>
        </w:rPr>
        <w:t xml:space="preserve">.3. </w:t>
      </w:r>
      <w:r w:rsidR="00CD17FA" w:rsidRPr="007D41DD">
        <w:rPr>
          <w:color w:val="000000"/>
          <w:sz w:val="28"/>
          <w:szCs w:val="28"/>
          <w:lang w:bidi="ru-RU"/>
        </w:rPr>
        <w:t>На каждом из этапов Конкурса:</w:t>
      </w:r>
    </w:p>
    <w:p w:rsidR="00CD17FA" w:rsidRPr="00051D1B" w:rsidRDefault="00CD17FA" w:rsidP="00F10E5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051D1B">
        <w:rPr>
          <w:color w:val="000000"/>
          <w:sz w:val="28"/>
          <w:szCs w:val="28"/>
          <w:lang w:bidi="ru-RU"/>
        </w:rPr>
        <w:t>проводится экспертная оценка конкурсных работ;</w:t>
      </w:r>
    </w:p>
    <w:p w:rsidR="00CD17FA" w:rsidRDefault="00CD17FA" w:rsidP="00F10E5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051D1B">
        <w:rPr>
          <w:color w:val="000000"/>
          <w:sz w:val="28"/>
          <w:szCs w:val="28"/>
          <w:lang w:bidi="ru-RU"/>
        </w:rPr>
        <w:t>определяются победители и призеры по каждой номинации в соответствии с рейтингом.</w:t>
      </w:r>
    </w:p>
    <w:p w:rsidR="00CD17FA" w:rsidRPr="002577F5" w:rsidRDefault="003C652B" w:rsidP="00F10E56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6</w:t>
      </w:r>
      <w:r w:rsidR="00CD17FA">
        <w:rPr>
          <w:sz w:val="28"/>
          <w:szCs w:val="28"/>
        </w:rPr>
        <w:t xml:space="preserve">.4. </w:t>
      </w:r>
      <w:r w:rsidR="00CD17FA" w:rsidRPr="00051D1B">
        <w:rPr>
          <w:color w:val="000000"/>
          <w:sz w:val="28"/>
          <w:szCs w:val="28"/>
          <w:lang w:bidi="ru-RU"/>
        </w:rPr>
        <w:t>По итогам проведения Конкурса опред</w:t>
      </w:r>
      <w:r w:rsidR="00CD17FA">
        <w:rPr>
          <w:color w:val="000000"/>
          <w:sz w:val="28"/>
          <w:szCs w:val="28"/>
          <w:lang w:bidi="ru-RU"/>
        </w:rPr>
        <w:t>еляются региональные победители, работы которых направляются для участия в Конкурсе Федерального уровня.</w:t>
      </w:r>
    </w:p>
    <w:p w:rsidR="00CD17FA" w:rsidRPr="00051D1B" w:rsidRDefault="003C652B" w:rsidP="00F10E56">
      <w:pPr>
        <w:widowControl w:val="0"/>
        <w:tabs>
          <w:tab w:val="left" w:pos="12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17FA">
        <w:rPr>
          <w:sz w:val="28"/>
          <w:szCs w:val="28"/>
        </w:rPr>
        <w:t xml:space="preserve">.5. </w:t>
      </w:r>
      <w:r w:rsidR="00CD17FA" w:rsidRPr="00051D1B">
        <w:rPr>
          <w:color w:val="000000"/>
          <w:sz w:val="28"/>
          <w:szCs w:val="28"/>
          <w:lang w:bidi="ru-RU"/>
        </w:rPr>
        <w:t>От одного автора может быть принято на Конкурс не более одной работы.</w:t>
      </w:r>
    </w:p>
    <w:p w:rsidR="00CD17FA" w:rsidRPr="00051D1B" w:rsidRDefault="003C652B" w:rsidP="00F10E56">
      <w:pPr>
        <w:widowControl w:val="0"/>
        <w:tabs>
          <w:tab w:val="left" w:pos="1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17FA">
        <w:rPr>
          <w:sz w:val="28"/>
          <w:szCs w:val="28"/>
        </w:rPr>
        <w:t xml:space="preserve">.6. </w:t>
      </w:r>
      <w:r w:rsidR="00CD17FA" w:rsidRPr="00051D1B">
        <w:rPr>
          <w:color w:val="000000"/>
          <w:sz w:val="28"/>
          <w:szCs w:val="28"/>
          <w:lang w:bidi="ru-RU"/>
        </w:rPr>
        <w:t xml:space="preserve">Участие в Конкурсе рассматривается как согласие на размещение </w:t>
      </w:r>
      <w:r w:rsidR="00CD17FA">
        <w:rPr>
          <w:color w:val="000000"/>
          <w:sz w:val="28"/>
          <w:szCs w:val="28"/>
          <w:lang w:bidi="ru-RU"/>
        </w:rPr>
        <w:t>к</w:t>
      </w:r>
      <w:r w:rsidR="00CD17FA" w:rsidRPr="00051D1B">
        <w:rPr>
          <w:color w:val="000000"/>
          <w:sz w:val="28"/>
          <w:szCs w:val="28"/>
          <w:lang w:bidi="ru-RU"/>
        </w:rPr>
        <w:t>онкурсных материалов в средствах массовой информации, в социальной сети Интернет.</w:t>
      </w:r>
    </w:p>
    <w:p w:rsidR="00CD17FA" w:rsidRPr="00051D1B" w:rsidRDefault="00CD17FA" w:rsidP="001F4767">
      <w:pPr>
        <w:ind w:firstLine="567"/>
        <w:jc w:val="both"/>
        <w:rPr>
          <w:sz w:val="28"/>
          <w:szCs w:val="28"/>
        </w:rPr>
      </w:pPr>
    </w:p>
    <w:p w:rsidR="00CD17FA" w:rsidRPr="0008313F" w:rsidRDefault="00816902" w:rsidP="001F4767">
      <w:pPr>
        <w:ind w:firstLine="567"/>
        <w:jc w:val="center"/>
        <w:rPr>
          <w:b/>
          <w:bCs/>
          <w:sz w:val="28"/>
        </w:rPr>
      </w:pPr>
      <w:r>
        <w:rPr>
          <w:b/>
          <w:sz w:val="28"/>
        </w:rPr>
        <w:t>7</w:t>
      </w:r>
      <w:r w:rsidR="00CD17FA" w:rsidRPr="0008313F">
        <w:rPr>
          <w:b/>
          <w:sz w:val="28"/>
        </w:rPr>
        <w:t>. П</w:t>
      </w:r>
      <w:r w:rsidR="00CD17FA" w:rsidRPr="0008313F">
        <w:rPr>
          <w:b/>
          <w:bCs/>
          <w:sz w:val="28"/>
        </w:rPr>
        <w:t>роведение Конкурса.</w:t>
      </w:r>
    </w:p>
    <w:p w:rsidR="00CD17FA" w:rsidRPr="00670FF6" w:rsidRDefault="00816902" w:rsidP="00F10E56">
      <w:pPr>
        <w:ind w:firstLine="709"/>
        <w:jc w:val="both"/>
        <w:rPr>
          <w:sz w:val="28"/>
          <w:szCs w:val="28"/>
        </w:rPr>
      </w:pPr>
      <w:r>
        <w:rPr>
          <w:sz w:val="28"/>
        </w:rPr>
        <w:t>7</w:t>
      </w:r>
      <w:r w:rsidR="00CD17FA">
        <w:rPr>
          <w:sz w:val="28"/>
        </w:rPr>
        <w:t>.1. Конкурсные материалы представляются на</w:t>
      </w:r>
      <w:r w:rsidR="00CD17FA" w:rsidRPr="005A68E6">
        <w:rPr>
          <w:sz w:val="28"/>
        </w:rPr>
        <w:t xml:space="preserve"> </w:t>
      </w:r>
      <w:r w:rsidR="00CD17FA">
        <w:rPr>
          <w:sz w:val="28"/>
        </w:rPr>
        <w:t>бумажном и электронном носителях</w:t>
      </w:r>
      <w:r w:rsidR="00CD17FA" w:rsidRPr="00B048D3">
        <w:rPr>
          <w:sz w:val="28"/>
        </w:rPr>
        <w:t xml:space="preserve"> </w:t>
      </w:r>
      <w:r w:rsidR="00CD17FA">
        <w:rPr>
          <w:sz w:val="28"/>
        </w:rPr>
        <w:t xml:space="preserve">(тексты конкурсных работ – формат </w:t>
      </w:r>
      <w:r w:rsidR="00CD17FA">
        <w:rPr>
          <w:sz w:val="28"/>
          <w:lang w:val="en-US"/>
        </w:rPr>
        <w:t>pdf</w:t>
      </w:r>
      <w:r w:rsidR="00CD17FA">
        <w:rPr>
          <w:sz w:val="28"/>
        </w:rPr>
        <w:t>,</w:t>
      </w:r>
      <w:r w:rsidR="00CD17FA" w:rsidRPr="0008313F">
        <w:rPr>
          <w:sz w:val="28"/>
        </w:rPr>
        <w:t xml:space="preserve"> </w:t>
      </w:r>
      <w:r w:rsidR="00CD17FA">
        <w:rPr>
          <w:sz w:val="28"/>
          <w:lang w:val="en-US"/>
        </w:rPr>
        <w:t>doc</w:t>
      </w:r>
      <w:r w:rsidR="00CD17FA">
        <w:rPr>
          <w:sz w:val="28"/>
        </w:rPr>
        <w:t>; аннотация и анкета –</w:t>
      </w:r>
      <w:r w:rsidR="0023079A" w:rsidRPr="0023079A">
        <w:rPr>
          <w:sz w:val="28"/>
        </w:rPr>
        <w:t xml:space="preserve"> </w:t>
      </w:r>
      <w:r w:rsidR="00CD17FA">
        <w:rPr>
          <w:sz w:val="28"/>
        </w:rPr>
        <w:t xml:space="preserve">заявка </w:t>
      </w:r>
      <w:r w:rsidR="00CD17FA" w:rsidRPr="00670FF6">
        <w:rPr>
          <w:sz w:val="28"/>
          <w:szCs w:val="28"/>
        </w:rPr>
        <w:t xml:space="preserve">участника </w:t>
      </w:r>
      <w:r w:rsidR="00C12D6E">
        <w:rPr>
          <w:sz w:val="28"/>
          <w:szCs w:val="28"/>
        </w:rPr>
        <w:t>(приложение 4)</w:t>
      </w:r>
      <w:r w:rsidR="00C12D6E" w:rsidRPr="00670FF6">
        <w:rPr>
          <w:sz w:val="28"/>
          <w:szCs w:val="28"/>
        </w:rPr>
        <w:t xml:space="preserve"> </w:t>
      </w:r>
      <w:r w:rsidR="00C12D6E">
        <w:rPr>
          <w:sz w:val="28"/>
          <w:szCs w:val="28"/>
        </w:rPr>
        <w:t>–</w:t>
      </w:r>
      <w:r w:rsidR="00CD17FA" w:rsidRPr="00670FF6">
        <w:rPr>
          <w:sz w:val="28"/>
          <w:szCs w:val="28"/>
        </w:rPr>
        <w:t xml:space="preserve"> формат</w:t>
      </w:r>
      <w:r w:rsidR="00C12D6E">
        <w:rPr>
          <w:sz w:val="28"/>
          <w:szCs w:val="28"/>
        </w:rPr>
        <w:t xml:space="preserve"> </w:t>
      </w:r>
      <w:r w:rsidR="00CD17FA" w:rsidRPr="00670FF6">
        <w:rPr>
          <w:sz w:val="28"/>
          <w:szCs w:val="28"/>
          <w:lang w:val="en-US"/>
        </w:rPr>
        <w:t>doc</w:t>
      </w:r>
      <w:r w:rsidR="00CD17FA" w:rsidRPr="00670FF6">
        <w:rPr>
          <w:sz w:val="28"/>
          <w:szCs w:val="28"/>
        </w:rPr>
        <w:t>.</w:t>
      </w:r>
    </w:p>
    <w:p w:rsidR="00CD17FA" w:rsidRPr="00670FF6" w:rsidRDefault="00816902" w:rsidP="00F10E56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CD17FA" w:rsidRPr="00670FF6">
        <w:rPr>
          <w:sz w:val="28"/>
          <w:szCs w:val="28"/>
        </w:rPr>
        <w:t>.2. Конкурсная работа представляется от имени одного автора.</w:t>
      </w:r>
    </w:p>
    <w:p w:rsidR="00CD17FA" w:rsidRPr="00670FF6" w:rsidRDefault="00816902" w:rsidP="00F10E5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D17FA" w:rsidRPr="00670FF6">
        <w:rPr>
          <w:sz w:val="28"/>
          <w:szCs w:val="28"/>
        </w:rPr>
        <w:t xml:space="preserve">.3. На областной Конкурс от муниципальных органов, осуществляющих управление в сфере образования, направляются </w:t>
      </w:r>
      <w:r w:rsidR="00CD17FA">
        <w:rPr>
          <w:b/>
          <w:sz w:val="28"/>
          <w:szCs w:val="28"/>
        </w:rPr>
        <w:t>не более 16</w:t>
      </w:r>
      <w:r w:rsidR="00CD17FA" w:rsidRPr="00670FF6">
        <w:rPr>
          <w:b/>
          <w:sz w:val="28"/>
          <w:szCs w:val="28"/>
        </w:rPr>
        <w:t xml:space="preserve"> работ</w:t>
      </w:r>
      <w:r w:rsidR="00CD17FA" w:rsidRPr="00670FF6">
        <w:rPr>
          <w:sz w:val="28"/>
          <w:szCs w:val="28"/>
        </w:rPr>
        <w:t xml:space="preserve"> (по одной работе в каждую номинацию) победителей муниципального этапа Конкурса.</w:t>
      </w:r>
    </w:p>
    <w:p w:rsidR="00CD17FA" w:rsidRDefault="00816902" w:rsidP="00F10E56">
      <w:pPr>
        <w:ind w:firstLine="709"/>
        <w:jc w:val="both"/>
        <w:rPr>
          <w:sz w:val="28"/>
        </w:rPr>
      </w:pPr>
      <w:r>
        <w:rPr>
          <w:sz w:val="28"/>
          <w:szCs w:val="28"/>
        </w:rPr>
        <w:t>7</w:t>
      </w:r>
      <w:r w:rsidR="00CD17FA" w:rsidRPr="00670FF6">
        <w:rPr>
          <w:sz w:val="28"/>
          <w:szCs w:val="28"/>
        </w:rPr>
        <w:t>.4. Вместе с</w:t>
      </w:r>
      <w:r w:rsidR="001D2F1B">
        <w:rPr>
          <w:sz w:val="28"/>
          <w:szCs w:val="28"/>
        </w:rPr>
        <w:t xml:space="preserve"> конкурсными материалами высылае</w:t>
      </w:r>
      <w:r w:rsidR="00CD17FA" w:rsidRPr="00670FF6">
        <w:rPr>
          <w:sz w:val="28"/>
          <w:szCs w:val="28"/>
        </w:rPr>
        <w:t>тся протокол по итогам</w:t>
      </w:r>
      <w:r w:rsidR="00CD17FA">
        <w:rPr>
          <w:sz w:val="28"/>
        </w:rPr>
        <w:t xml:space="preserve"> муниципального Конкурса.</w:t>
      </w:r>
    </w:p>
    <w:p w:rsidR="00CD17FA" w:rsidRDefault="00CD17FA" w:rsidP="00F10E56">
      <w:pPr>
        <w:ind w:firstLine="709"/>
        <w:jc w:val="both"/>
        <w:rPr>
          <w:sz w:val="28"/>
        </w:rPr>
      </w:pPr>
      <w:r>
        <w:rPr>
          <w:sz w:val="28"/>
        </w:rPr>
        <w:t>Прием</w:t>
      </w:r>
      <w:r w:rsidRPr="00692AC6">
        <w:rPr>
          <w:sz w:val="28"/>
        </w:rPr>
        <w:t xml:space="preserve"> </w:t>
      </w:r>
      <w:r>
        <w:rPr>
          <w:sz w:val="28"/>
        </w:rPr>
        <w:t xml:space="preserve">заявок и конкурсных материалов проводится </w:t>
      </w:r>
      <w:r w:rsidRPr="00F377F4">
        <w:rPr>
          <w:b/>
          <w:sz w:val="28"/>
        </w:rPr>
        <w:t xml:space="preserve">до </w:t>
      </w:r>
      <w:r w:rsidR="009C68E7">
        <w:rPr>
          <w:b/>
          <w:sz w:val="28"/>
        </w:rPr>
        <w:t>31 октября</w:t>
      </w:r>
      <w:r w:rsidR="009C68E7">
        <w:rPr>
          <w:sz w:val="28"/>
        </w:rPr>
        <w:t xml:space="preserve"> 2025</w:t>
      </w:r>
      <w:r>
        <w:rPr>
          <w:sz w:val="28"/>
        </w:rPr>
        <w:t xml:space="preserve"> года.</w:t>
      </w:r>
    </w:p>
    <w:p w:rsidR="00CD17FA" w:rsidRDefault="00816902" w:rsidP="00F10E56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CD17FA">
        <w:rPr>
          <w:sz w:val="28"/>
        </w:rPr>
        <w:t xml:space="preserve">.5. Конкурсные материалы на бумажном носителе направляются по адресу: </w:t>
      </w:r>
      <w:smartTag w:uri="urn:schemas-microsoft-com:office:smarttags" w:element="metricconverter">
        <w:smartTagPr>
          <w:attr w:name="ProductID" w:val="600009, г"/>
        </w:smartTagPr>
        <w:r w:rsidR="00CD17FA">
          <w:rPr>
            <w:sz w:val="28"/>
          </w:rPr>
          <w:t>600009, г</w:t>
        </w:r>
      </w:smartTag>
      <w:r w:rsidR="00CD17FA">
        <w:rPr>
          <w:sz w:val="28"/>
        </w:rPr>
        <w:t xml:space="preserve">. Владимир, ул. Каманина, д. 30/18, </w:t>
      </w:r>
      <w:r w:rsidR="00CD17FA">
        <w:rPr>
          <w:color w:val="000000"/>
          <w:spacing w:val="-6"/>
          <w:sz w:val="28"/>
          <w:szCs w:val="28"/>
        </w:rPr>
        <w:t>ВИРО,</w:t>
      </w:r>
      <w:r w:rsidR="00CD17FA">
        <w:rPr>
          <w:sz w:val="28"/>
        </w:rPr>
        <w:t xml:space="preserve"> </w:t>
      </w:r>
      <w:r>
        <w:rPr>
          <w:sz w:val="28"/>
        </w:rPr>
        <w:t xml:space="preserve">региональный </w:t>
      </w:r>
      <w:r w:rsidR="009C68E7">
        <w:rPr>
          <w:sz w:val="28"/>
        </w:rPr>
        <w:t>модельный</w:t>
      </w:r>
      <w:r>
        <w:rPr>
          <w:sz w:val="28"/>
        </w:rPr>
        <w:t xml:space="preserve"> центр</w:t>
      </w:r>
      <w:r w:rsidR="00CD17FA">
        <w:rPr>
          <w:sz w:val="28"/>
        </w:rPr>
        <w:t xml:space="preserve">; на электронном носителе на электронную почту </w:t>
      </w:r>
      <w:hyperlink r:id="rId7" w:history="1">
        <w:r w:rsidR="00CD17FA" w:rsidRPr="00D708B6">
          <w:rPr>
            <w:rStyle w:val="a7"/>
            <w:sz w:val="28"/>
            <w:szCs w:val="28"/>
            <w:lang w:val="en-US"/>
          </w:rPr>
          <w:t>dobrazovanie</w:t>
        </w:r>
        <w:r w:rsidR="00CD17FA" w:rsidRPr="00D708B6">
          <w:rPr>
            <w:rStyle w:val="a7"/>
            <w:sz w:val="28"/>
            <w:szCs w:val="28"/>
          </w:rPr>
          <w:t>@</w:t>
        </w:r>
        <w:r w:rsidR="00CD17FA" w:rsidRPr="00D708B6">
          <w:rPr>
            <w:rStyle w:val="a7"/>
            <w:sz w:val="28"/>
            <w:szCs w:val="28"/>
            <w:lang w:val="en-US"/>
          </w:rPr>
          <w:t>gmai</w:t>
        </w:r>
        <w:r w:rsidR="00CD17FA" w:rsidRPr="00D708B6">
          <w:rPr>
            <w:rStyle w:val="a7"/>
            <w:sz w:val="28"/>
            <w:szCs w:val="28"/>
          </w:rPr>
          <w:t>.</w:t>
        </w:r>
        <w:r w:rsidR="00CD17FA" w:rsidRPr="00D708B6">
          <w:rPr>
            <w:rStyle w:val="a7"/>
            <w:sz w:val="28"/>
            <w:szCs w:val="28"/>
            <w:lang w:val="en-US"/>
          </w:rPr>
          <w:t>com</w:t>
        </w:r>
      </w:hyperlink>
      <w:r w:rsidR="00CD17FA" w:rsidRPr="00092B86">
        <w:rPr>
          <w:sz w:val="28"/>
        </w:rPr>
        <w:t xml:space="preserve"> </w:t>
      </w:r>
      <w:r w:rsidR="00CD17FA">
        <w:rPr>
          <w:sz w:val="28"/>
        </w:rPr>
        <w:t>с пометкой «Конкурс ЮИОС» (каждый документ отдельным файлом).</w:t>
      </w:r>
    </w:p>
    <w:p w:rsidR="00CD17FA" w:rsidRDefault="00816902" w:rsidP="00F10E56">
      <w:pPr>
        <w:ind w:firstLine="709"/>
        <w:jc w:val="both"/>
        <w:rPr>
          <w:sz w:val="28"/>
        </w:rPr>
      </w:pPr>
      <w:r>
        <w:rPr>
          <w:sz w:val="28"/>
        </w:rPr>
        <w:t>7.6</w:t>
      </w:r>
      <w:r w:rsidR="00CD17FA">
        <w:rPr>
          <w:sz w:val="28"/>
        </w:rPr>
        <w:t>. Конкурсные работы, представленные на областной заочный этап, не возвращаются и не рецензируются.</w:t>
      </w:r>
    </w:p>
    <w:p w:rsidR="00CD17FA" w:rsidRDefault="00816902" w:rsidP="00F10E56">
      <w:pPr>
        <w:ind w:firstLine="709"/>
        <w:jc w:val="both"/>
        <w:rPr>
          <w:sz w:val="28"/>
        </w:rPr>
      </w:pPr>
      <w:r>
        <w:rPr>
          <w:sz w:val="28"/>
        </w:rPr>
        <w:t>7.7</w:t>
      </w:r>
      <w:r w:rsidR="00CD17FA">
        <w:rPr>
          <w:sz w:val="28"/>
        </w:rPr>
        <w:t>. Конкурсные работы участников (тезисы или фрагменты работ) при наличии их согласия могут быть опубликованы в сборниках и других изданиях с сохранением авторских прав.</w:t>
      </w:r>
    </w:p>
    <w:p w:rsidR="001D2F1B" w:rsidRDefault="00EE299C" w:rsidP="00F10E56">
      <w:pPr>
        <w:ind w:firstLine="709"/>
        <w:jc w:val="both"/>
        <w:rPr>
          <w:sz w:val="28"/>
        </w:rPr>
      </w:pPr>
      <w:r>
        <w:rPr>
          <w:sz w:val="28"/>
        </w:rPr>
        <w:t xml:space="preserve">7.8. К участию в Федеральном заочном этапе Конкурса из категории «самовыдвиженец» допускаются </w:t>
      </w:r>
      <w:r w:rsidR="00F40A86">
        <w:rPr>
          <w:sz w:val="28"/>
        </w:rPr>
        <w:t xml:space="preserve">обучающиеся </w:t>
      </w:r>
      <w:r>
        <w:rPr>
          <w:sz w:val="28"/>
        </w:rPr>
        <w:t xml:space="preserve">только из тех </w:t>
      </w:r>
      <w:r w:rsidR="00F40A86">
        <w:rPr>
          <w:sz w:val="28"/>
        </w:rPr>
        <w:t>субъектов</w:t>
      </w:r>
      <w:r>
        <w:rPr>
          <w:sz w:val="28"/>
        </w:rPr>
        <w:t xml:space="preserve"> Российской Федерации, где не проводился региональный этап. </w:t>
      </w:r>
    </w:p>
    <w:p w:rsidR="006A5537" w:rsidRDefault="006A5537" w:rsidP="001F4767">
      <w:pPr>
        <w:ind w:firstLine="567"/>
        <w:jc w:val="center"/>
        <w:rPr>
          <w:b/>
          <w:sz w:val="28"/>
        </w:rPr>
      </w:pPr>
    </w:p>
    <w:p w:rsidR="00CD17FA" w:rsidRPr="008C2F1F" w:rsidRDefault="00816902" w:rsidP="001F4767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8</w:t>
      </w:r>
      <w:r w:rsidR="00CD17FA">
        <w:rPr>
          <w:b/>
          <w:sz w:val="28"/>
        </w:rPr>
        <w:t>. Награждение.</w:t>
      </w:r>
    </w:p>
    <w:p w:rsidR="00CD17FA" w:rsidRDefault="00816902" w:rsidP="00F10E56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CD17FA">
        <w:rPr>
          <w:sz w:val="28"/>
        </w:rPr>
        <w:t xml:space="preserve">.1. Победитель и призеры Конкурса в каждой номинации награждаются дипломами. </w:t>
      </w:r>
    </w:p>
    <w:p w:rsidR="00CD17FA" w:rsidRDefault="00816902" w:rsidP="00F10E5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8</w:t>
      </w:r>
      <w:r w:rsidR="00CD17FA">
        <w:rPr>
          <w:sz w:val="28"/>
        </w:rPr>
        <w:t>.2. По решению оргкомитета отдельные участники, показавшие высокие результаты, но не вошедшие в число призеров, объявляются дипломантами конкурса и могут награждаться поощрительными грамотами оргкомитета Конкурса.</w:t>
      </w:r>
    </w:p>
    <w:p w:rsidR="00CD17FA" w:rsidRDefault="00816902" w:rsidP="00F10E56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CD17FA">
        <w:rPr>
          <w:sz w:val="28"/>
        </w:rPr>
        <w:t>.3. Руководители конкурсных работ победителей награждаются грамотами.</w:t>
      </w:r>
    </w:p>
    <w:p w:rsidR="00CD17FA" w:rsidRDefault="00816902" w:rsidP="00F10E56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CD17FA">
        <w:rPr>
          <w:sz w:val="28"/>
        </w:rPr>
        <w:t xml:space="preserve">.4. Работы победителей Конкурса направляются в г. Москву на заочный этап Всероссийского конкурса юных исследователей окружающей среды </w:t>
      </w:r>
      <w:r w:rsidR="006A5537">
        <w:rPr>
          <w:sz w:val="28"/>
        </w:rPr>
        <w:t>имени Б.В. </w:t>
      </w:r>
      <w:r>
        <w:rPr>
          <w:sz w:val="28"/>
        </w:rPr>
        <w:t>Всесвятского.</w:t>
      </w:r>
    </w:p>
    <w:p w:rsidR="00CD17FA" w:rsidRDefault="00816902" w:rsidP="00F10E56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CD17FA">
        <w:rPr>
          <w:sz w:val="28"/>
        </w:rPr>
        <w:t xml:space="preserve">.5. Из победителей заочного тура Всероссийского </w:t>
      </w:r>
      <w:r>
        <w:rPr>
          <w:sz w:val="28"/>
        </w:rPr>
        <w:t xml:space="preserve">этапа </w:t>
      </w:r>
      <w:r w:rsidR="00CD17FA">
        <w:rPr>
          <w:sz w:val="28"/>
        </w:rPr>
        <w:t xml:space="preserve">конкурса формируется команда </w:t>
      </w:r>
      <w:r w:rsidR="001D2F1B">
        <w:rPr>
          <w:sz w:val="28"/>
        </w:rPr>
        <w:t xml:space="preserve">Владимирской области </w:t>
      </w:r>
      <w:r w:rsidR="00CD17FA">
        <w:rPr>
          <w:sz w:val="28"/>
        </w:rPr>
        <w:t>для участия в финальном туре Всероссийского конкурса.</w:t>
      </w:r>
    </w:p>
    <w:p w:rsidR="00CD17FA" w:rsidRDefault="00CD17FA" w:rsidP="001F4767">
      <w:pPr>
        <w:ind w:firstLine="567"/>
        <w:jc w:val="both"/>
        <w:rPr>
          <w:sz w:val="28"/>
        </w:rPr>
      </w:pPr>
    </w:p>
    <w:p w:rsidR="00CD17FA" w:rsidRDefault="00816902" w:rsidP="001F4767">
      <w:pPr>
        <w:ind w:firstLine="567"/>
        <w:jc w:val="center"/>
        <w:rPr>
          <w:sz w:val="28"/>
        </w:rPr>
      </w:pPr>
      <w:r>
        <w:rPr>
          <w:b/>
          <w:sz w:val="28"/>
        </w:rPr>
        <w:t>9</w:t>
      </w:r>
      <w:r w:rsidR="00CD17FA">
        <w:rPr>
          <w:b/>
          <w:sz w:val="28"/>
        </w:rPr>
        <w:t>. Финансирование Конкурса.</w:t>
      </w:r>
    </w:p>
    <w:p w:rsidR="00CD17FA" w:rsidRDefault="00C06F18" w:rsidP="00F10E56">
      <w:pPr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D17FA">
        <w:rPr>
          <w:sz w:val="28"/>
        </w:rPr>
        <w:t>.1. Конкурс финансируется</w:t>
      </w:r>
      <w:r w:rsidR="00CD17FA" w:rsidRPr="008C2F1F">
        <w:rPr>
          <w:color w:val="000000"/>
          <w:spacing w:val="-6"/>
          <w:sz w:val="28"/>
          <w:szCs w:val="29"/>
        </w:rPr>
        <w:t xml:space="preserve"> </w:t>
      </w:r>
      <w:r w:rsidR="00CD17FA">
        <w:rPr>
          <w:color w:val="000000"/>
          <w:spacing w:val="-6"/>
          <w:sz w:val="28"/>
          <w:szCs w:val="29"/>
        </w:rPr>
        <w:t>за счет бюджетных средств, утвержденных планом финансово-хозяйственной деятельности</w:t>
      </w:r>
      <w:r w:rsidR="00CD17FA" w:rsidRPr="00A11C5D">
        <w:rPr>
          <w:color w:val="000000"/>
          <w:spacing w:val="-6"/>
          <w:sz w:val="28"/>
          <w:szCs w:val="29"/>
        </w:rPr>
        <w:t xml:space="preserve"> </w:t>
      </w:r>
      <w:r w:rsidR="00CD17FA">
        <w:rPr>
          <w:color w:val="000000"/>
          <w:spacing w:val="-6"/>
          <w:sz w:val="28"/>
          <w:szCs w:val="29"/>
        </w:rPr>
        <w:t>ВИРО.</w:t>
      </w:r>
      <w:r w:rsidR="00CD17FA" w:rsidRPr="00A14BF2">
        <w:rPr>
          <w:sz w:val="28"/>
          <w:szCs w:val="28"/>
        </w:rPr>
        <w:t xml:space="preserve"> Возможно привлечение</w:t>
      </w:r>
      <w:r w:rsidR="00CD17FA">
        <w:rPr>
          <w:sz w:val="28"/>
          <w:szCs w:val="28"/>
        </w:rPr>
        <w:t xml:space="preserve"> средств общественных организаций, отдельных ведомств и</w:t>
      </w:r>
      <w:r w:rsidR="00CD17FA" w:rsidRPr="00A14BF2">
        <w:rPr>
          <w:sz w:val="28"/>
          <w:szCs w:val="28"/>
        </w:rPr>
        <w:t xml:space="preserve"> иных средст</w:t>
      </w:r>
      <w:r w:rsidR="00CD17FA">
        <w:rPr>
          <w:sz w:val="28"/>
          <w:szCs w:val="28"/>
        </w:rPr>
        <w:t>в</w:t>
      </w:r>
      <w:r w:rsidR="00CD17FA" w:rsidRPr="00A14BF2">
        <w:rPr>
          <w:sz w:val="28"/>
          <w:szCs w:val="28"/>
        </w:rPr>
        <w:t xml:space="preserve">. </w:t>
      </w:r>
    </w:p>
    <w:p w:rsidR="00CD17FA" w:rsidRPr="00A14BF2" w:rsidRDefault="00C06F18" w:rsidP="00F10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17FA">
        <w:rPr>
          <w:sz w:val="28"/>
          <w:szCs w:val="28"/>
        </w:rPr>
        <w:t>.2. Расходы, связанные с проездом и питанием участников финала Конкурса и сопровождающих их лиц, осуществляются за счёт средств направляющей организации.</w:t>
      </w:r>
    </w:p>
    <w:p w:rsidR="00CD17FA" w:rsidRDefault="00CD17FA" w:rsidP="001F4767">
      <w:pPr>
        <w:ind w:firstLine="567"/>
        <w:jc w:val="both"/>
        <w:rPr>
          <w:sz w:val="28"/>
        </w:rPr>
      </w:pPr>
    </w:p>
    <w:p w:rsidR="00CD17FA" w:rsidRDefault="00CD17FA" w:rsidP="001F4767">
      <w:pPr>
        <w:ind w:firstLine="567"/>
        <w:jc w:val="both"/>
        <w:rPr>
          <w:sz w:val="28"/>
        </w:rPr>
      </w:pPr>
    </w:p>
    <w:p w:rsidR="00CD17FA" w:rsidRDefault="00CD17FA" w:rsidP="001F4767">
      <w:pPr>
        <w:ind w:firstLine="567"/>
        <w:jc w:val="both"/>
        <w:rPr>
          <w:sz w:val="28"/>
        </w:rPr>
      </w:pPr>
    </w:p>
    <w:p w:rsidR="00CD17FA" w:rsidRDefault="00CD17FA" w:rsidP="001F4767">
      <w:pPr>
        <w:ind w:firstLine="567"/>
        <w:jc w:val="both"/>
        <w:rPr>
          <w:sz w:val="28"/>
        </w:rPr>
      </w:pPr>
    </w:p>
    <w:p w:rsidR="00CD17FA" w:rsidRDefault="00CD17FA" w:rsidP="001F4767">
      <w:pPr>
        <w:ind w:firstLine="567"/>
        <w:jc w:val="both"/>
        <w:rPr>
          <w:sz w:val="28"/>
        </w:rPr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/>
    <w:p w:rsidR="00072590" w:rsidRDefault="00072590" w:rsidP="001F4767"/>
    <w:p w:rsidR="00072590" w:rsidRDefault="00072590" w:rsidP="001F4767"/>
    <w:p w:rsidR="00072590" w:rsidRDefault="00072590" w:rsidP="001F4767"/>
    <w:p w:rsidR="00072590" w:rsidRDefault="00072590" w:rsidP="001F4767"/>
    <w:p w:rsidR="00CD17FA" w:rsidRDefault="00CD17FA" w:rsidP="001F4767"/>
    <w:p w:rsidR="0023079A" w:rsidRDefault="0023079A" w:rsidP="001F4767"/>
    <w:p w:rsidR="00CD17FA" w:rsidRPr="008E7135" w:rsidRDefault="00CD17FA" w:rsidP="001F4767">
      <w:pPr>
        <w:pStyle w:val="3"/>
        <w:ind w:left="5580" w:firstLine="567"/>
        <w:jc w:val="center"/>
        <w:rPr>
          <w:rFonts w:ascii="Times New Roman" w:hAnsi="Times New Roman" w:cs="Times New Roman"/>
          <w:color w:val="auto"/>
        </w:rPr>
      </w:pPr>
      <w:r w:rsidRPr="008E7135">
        <w:rPr>
          <w:rFonts w:ascii="Times New Roman" w:hAnsi="Times New Roman" w:cs="Times New Roman"/>
          <w:color w:val="auto"/>
        </w:rPr>
        <w:lastRenderedPageBreak/>
        <w:t>Приложение № 1</w:t>
      </w:r>
    </w:p>
    <w:p w:rsidR="00CD17FA" w:rsidRPr="00027837" w:rsidRDefault="00CD17FA" w:rsidP="001F4767">
      <w:pPr>
        <w:ind w:left="5580" w:firstLine="567"/>
        <w:jc w:val="center"/>
      </w:pPr>
      <w:r w:rsidRPr="00027837">
        <w:t xml:space="preserve">к Положению </w:t>
      </w:r>
    </w:p>
    <w:p w:rsidR="00CD17FA" w:rsidRDefault="00CD17FA" w:rsidP="001F4767">
      <w:pPr>
        <w:ind w:left="720" w:firstLine="567"/>
        <w:jc w:val="both"/>
      </w:pPr>
    </w:p>
    <w:p w:rsidR="00CD17FA" w:rsidRDefault="00CD17FA" w:rsidP="001F4767">
      <w:pPr>
        <w:ind w:firstLine="567"/>
        <w:jc w:val="center"/>
        <w:rPr>
          <w:b/>
          <w:bCs/>
          <w:sz w:val="28"/>
        </w:rPr>
      </w:pPr>
    </w:p>
    <w:p w:rsidR="00CD17FA" w:rsidRDefault="00816902" w:rsidP="001F4767">
      <w:pPr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Состав </w:t>
      </w:r>
      <w:r w:rsidR="00CD17FA">
        <w:rPr>
          <w:b/>
          <w:bCs/>
          <w:sz w:val="28"/>
        </w:rPr>
        <w:t>оргкомитета областного конкурса юных исследователей окружающей среды.</w:t>
      </w:r>
    </w:p>
    <w:p w:rsidR="00CD17FA" w:rsidRDefault="00CD17FA" w:rsidP="001F4767">
      <w:pPr>
        <w:tabs>
          <w:tab w:val="left" w:pos="1134"/>
        </w:tabs>
        <w:ind w:firstLine="567"/>
        <w:jc w:val="center"/>
        <w:rPr>
          <w:b/>
          <w:bCs/>
          <w:sz w:val="28"/>
        </w:rPr>
      </w:pPr>
    </w:p>
    <w:p w:rsidR="00F10E56" w:rsidRDefault="00F10E56" w:rsidP="00F10E56">
      <w:pPr>
        <w:pStyle w:val="a8"/>
        <w:numPr>
          <w:ilvl w:val="0"/>
          <w:numId w:val="15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</w:rPr>
      </w:pPr>
      <w:r w:rsidRPr="00F10E56">
        <w:rPr>
          <w:sz w:val="28"/>
          <w:szCs w:val="28"/>
        </w:rPr>
        <w:t>Абрамова Е.В. – заместитель Министра образования Владимирской области, председатель оргкомитета;</w:t>
      </w:r>
    </w:p>
    <w:p w:rsidR="00F10E56" w:rsidRDefault="00F10E56" w:rsidP="00F10E56">
      <w:pPr>
        <w:pStyle w:val="a8"/>
        <w:numPr>
          <w:ilvl w:val="0"/>
          <w:numId w:val="15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</w:rPr>
      </w:pPr>
      <w:r w:rsidRPr="00F10E56">
        <w:rPr>
          <w:sz w:val="28"/>
          <w:szCs w:val="28"/>
        </w:rPr>
        <w:t>Куликова Л.В. – проректор ГАОУ ДПО ВО «Владимирский институт развития образования имени Л.И. Новиковой», заместитель председателя оргкомитета.</w:t>
      </w:r>
    </w:p>
    <w:p w:rsidR="00F10E56" w:rsidRDefault="00F10E56" w:rsidP="00F10E56">
      <w:pPr>
        <w:pStyle w:val="a8"/>
        <w:numPr>
          <w:ilvl w:val="0"/>
          <w:numId w:val="15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</w:rPr>
      </w:pPr>
      <w:r w:rsidRPr="00F10E56">
        <w:rPr>
          <w:sz w:val="28"/>
          <w:szCs w:val="28"/>
        </w:rPr>
        <w:t>Андрианова Ю.О.  – методист ГАОУ ДПО ВО «Владимирский институт развития образования имени Л.И. Новиковой».</w:t>
      </w:r>
    </w:p>
    <w:p w:rsidR="00F10E56" w:rsidRPr="00F10E56" w:rsidRDefault="00F10E56" w:rsidP="00F10E56">
      <w:pPr>
        <w:pStyle w:val="a8"/>
        <w:numPr>
          <w:ilvl w:val="0"/>
          <w:numId w:val="15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</w:rPr>
      </w:pPr>
      <w:r w:rsidRPr="00F10E56">
        <w:rPr>
          <w:sz w:val="28"/>
          <w:szCs w:val="28"/>
        </w:rPr>
        <w:t>Струкова Ю.А. – методист ГАОУ ДПО ВО «Владимирский институт развития образования имени Л.И. Новиковой».</w:t>
      </w:r>
    </w:p>
    <w:p w:rsidR="00CD17FA" w:rsidRPr="00206E0E" w:rsidRDefault="00CD17FA" w:rsidP="001F4767">
      <w:pPr>
        <w:spacing w:after="120"/>
        <w:ind w:firstLine="567"/>
        <w:jc w:val="both"/>
        <w:rPr>
          <w:sz w:val="28"/>
          <w:szCs w:val="28"/>
        </w:rPr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6756EB" w:rsidRDefault="006756EB" w:rsidP="001F4767">
      <w:pPr>
        <w:ind w:firstLine="567"/>
      </w:pPr>
    </w:p>
    <w:p w:rsidR="00C06F18" w:rsidRDefault="00C06F18" w:rsidP="001F4767">
      <w:pPr>
        <w:ind w:firstLine="567"/>
      </w:pPr>
    </w:p>
    <w:p w:rsidR="00C06F18" w:rsidRDefault="00C06F18" w:rsidP="001F4767">
      <w:pPr>
        <w:ind w:firstLine="567"/>
      </w:pPr>
    </w:p>
    <w:p w:rsidR="006756EB" w:rsidRDefault="006756EB" w:rsidP="001F4767">
      <w:pPr>
        <w:ind w:firstLine="567"/>
      </w:pPr>
    </w:p>
    <w:p w:rsidR="00CD17FA" w:rsidRDefault="00CD17FA" w:rsidP="001F4767">
      <w:pPr>
        <w:ind w:firstLine="567"/>
      </w:pPr>
    </w:p>
    <w:p w:rsidR="002C7805" w:rsidRDefault="002C7805" w:rsidP="001F4767">
      <w:pPr>
        <w:ind w:firstLine="567"/>
      </w:pPr>
    </w:p>
    <w:p w:rsidR="002C7805" w:rsidRDefault="002C7805" w:rsidP="001F4767">
      <w:pPr>
        <w:ind w:firstLine="567"/>
      </w:pPr>
    </w:p>
    <w:p w:rsidR="002C7805" w:rsidRDefault="002C7805" w:rsidP="001F4767">
      <w:pPr>
        <w:ind w:firstLine="567"/>
      </w:pPr>
    </w:p>
    <w:p w:rsidR="002C7805" w:rsidRDefault="002C7805" w:rsidP="001F4767">
      <w:pPr>
        <w:ind w:firstLine="567"/>
      </w:pPr>
    </w:p>
    <w:p w:rsidR="00F10E56" w:rsidRDefault="00F10E56" w:rsidP="001F4767">
      <w:pPr>
        <w:ind w:firstLine="567"/>
      </w:pPr>
    </w:p>
    <w:p w:rsidR="00F10E56" w:rsidRDefault="00F10E56" w:rsidP="001F4767">
      <w:pPr>
        <w:ind w:firstLine="567"/>
      </w:pPr>
    </w:p>
    <w:p w:rsidR="00F10E56" w:rsidRDefault="00F10E56" w:rsidP="001F4767">
      <w:pPr>
        <w:ind w:firstLine="567"/>
      </w:pPr>
    </w:p>
    <w:p w:rsidR="002C7805" w:rsidRDefault="002C7805" w:rsidP="001F4767">
      <w:pPr>
        <w:ind w:firstLine="567"/>
      </w:pPr>
    </w:p>
    <w:p w:rsidR="006756EB" w:rsidRPr="008E7135" w:rsidRDefault="006756EB" w:rsidP="001F4767">
      <w:pPr>
        <w:pStyle w:val="3"/>
        <w:ind w:left="5580" w:firstLine="56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№ 2</w:t>
      </w:r>
    </w:p>
    <w:p w:rsidR="006756EB" w:rsidRPr="00027837" w:rsidRDefault="006756EB" w:rsidP="001F4767">
      <w:pPr>
        <w:ind w:left="5580" w:firstLine="567"/>
        <w:jc w:val="center"/>
      </w:pPr>
      <w:r w:rsidRPr="00027837">
        <w:t xml:space="preserve">к Положению </w:t>
      </w:r>
    </w:p>
    <w:p w:rsidR="006756EB" w:rsidRDefault="006756EB" w:rsidP="001F4767">
      <w:pPr>
        <w:ind w:firstLine="567"/>
      </w:pPr>
    </w:p>
    <w:p w:rsidR="003C652B" w:rsidRDefault="003C652B" w:rsidP="001F4767">
      <w:pPr>
        <w:ind w:firstLine="567"/>
        <w:jc w:val="center"/>
        <w:rPr>
          <w:b/>
          <w:sz w:val="28"/>
          <w:szCs w:val="28"/>
        </w:rPr>
      </w:pPr>
      <w:r w:rsidRPr="006756EB">
        <w:rPr>
          <w:b/>
          <w:sz w:val="28"/>
          <w:szCs w:val="28"/>
        </w:rPr>
        <w:t xml:space="preserve">Критерии оценки конкурсных </w:t>
      </w:r>
      <w:r w:rsidR="006756EB">
        <w:rPr>
          <w:b/>
          <w:sz w:val="28"/>
          <w:szCs w:val="28"/>
        </w:rPr>
        <w:t>материалов (</w:t>
      </w:r>
      <w:r w:rsidRPr="006756EB">
        <w:rPr>
          <w:b/>
          <w:sz w:val="28"/>
          <w:szCs w:val="28"/>
        </w:rPr>
        <w:t>работ</w:t>
      </w:r>
      <w:r w:rsidR="006756EB">
        <w:rPr>
          <w:b/>
          <w:sz w:val="28"/>
          <w:szCs w:val="28"/>
        </w:rPr>
        <w:t>)</w:t>
      </w:r>
    </w:p>
    <w:p w:rsidR="006756EB" w:rsidRPr="006756EB" w:rsidRDefault="006756EB" w:rsidP="001F4767">
      <w:pPr>
        <w:ind w:firstLine="567"/>
        <w:jc w:val="center"/>
        <w:rPr>
          <w:b/>
          <w:sz w:val="28"/>
          <w:szCs w:val="28"/>
        </w:rPr>
      </w:pPr>
    </w:p>
    <w:p w:rsidR="003C652B" w:rsidRPr="006756EB" w:rsidRDefault="003C652B" w:rsidP="00F10E56">
      <w:pPr>
        <w:rPr>
          <w:sz w:val="28"/>
          <w:szCs w:val="28"/>
        </w:rPr>
      </w:pPr>
      <w:r w:rsidRPr="006756EB">
        <w:rPr>
          <w:sz w:val="28"/>
          <w:szCs w:val="28"/>
        </w:rPr>
        <w:t>1 Критерии оценки конкурсных работ на региональном (заочном) этапе:</w:t>
      </w:r>
    </w:p>
    <w:p w:rsidR="003C652B" w:rsidRPr="006756EB" w:rsidRDefault="003C652B" w:rsidP="00F10E56">
      <w:pPr>
        <w:rPr>
          <w:sz w:val="28"/>
          <w:szCs w:val="28"/>
        </w:rPr>
      </w:pPr>
      <w:r w:rsidRPr="006756EB">
        <w:rPr>
          <w:sz w:val="28"/>
          <w:szCs w:val="28"/>
        </w:rPr>
        <w:t>1.1. Исследовательская работа:</w:t>
      </w:r>
    </w:p>
    <w:p w:rsidR="003C652B" w:rsidRPr="006756EB" w:rsidRDefault="003C652B" w:rsidP="00F10E56">
      <w:pPr>
        <w:ind w:firstLine="709"/>
        <w:jc w:val="both"/>
        <w:rPr>
          <w:sz w:val="28"/>
          <w:szCs w:val="28"/>
        </w:rPr>
      </w:pPr>
      <w:r w:rsidRPr="006756EB">
        <w:rPr>
          <w:sz w:val="28"/>
          <w:szCs w:val="28"/>
        </w:rPr>
        <w:t>- соответствие конкурсной работы требованиям к ее оформлению;</w:t>
      </w:r>
    </w:p>
    <w:p w:rsidR="003C652B" w:rsidRPr="006756EB" w:rsidRDefault="003C652B" w:rsidP="00F10E56">
      <w:pPr>
        <w:ind w:firstLine="709"/>
        <w:jc w:val="both"/>
        <w:rPr>
          <w:sz w:val="28"/>
          <w:szCs w:val="28"/>
        </w:rPr>
      </w:pPr>
      <w:r w:rsidRPr="006756EB">
        <w:rPr>
          <w:sz w:val="28"/>
          <w:szCs w:val="28"/>
        </w:rPr>
        <w:t xml:space="preserve">- актуальность, новизна и </w:t>
      </w:r>
      <w:proofErr w:type="spellStart"/>
      <w:r w:rsidRPr="006756EB">
        <w:rPr>
          <w:sz w:val="28"/>
          <w:szCs w:val="28"/>
        </w:rPr>
        <w:t>инновационность</w:t>
      </w:r>
      <w:proofErr w:type="spellEnd"/>
      <w:r w:rsidRPr="006756EB">
        <w:rPr>
          <w:sz w:val="28"/>
          <w:szCs w:val="28"/>
        </w:rPr>
        <w:t xml:space="preserve"> выбранной темы и ее обоснование;</w:t>
      </w:r>
    </w:p>
    <w:p w:rsidR="003C652B" w:rsidRPr="006756EB" w:rsidRDefault="003C652B" w:rsidP="00F10E56">
      <w:pPr>
        <w:ind w:firstLine="709"/>
        <w:jc w:val="both"/>
        <w:rPr>
          <w:sz w:val="28"/>
          <w:szCs w:val="28"/>
        </w:rPr>
      </w:pPr>
      <w:r w:rsidRPr="006756EB">
        <w:rPr>
          <w:sz w:val="28"/>
          <w:szCs w:val="28"/>
        </w:rPr>
        <w:t>- постановка цели и задач, их соответствие содержанию конкурсной работы;</w:t>
      </w:r>
    </w:p>
    <w:p w:rsidR="003C652B" w:rsidRPr="006756EB" w:rsidRDefault="00D61F70" w:rsidP="00F10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756EB" w:rsidRPr="006756EB">
        <w:rPr>
          <w:sz w:val="28"/>
          <w:szCs w:val="28"/>
        </w:rPr>
        <w:t xml:space="preserve">анализ области исследования </w:t>
      </w:r>
      <w:r w:rsidR="003C652B" w:rsidRPr="006756EB">
        <w:rPr>
          <w:sz w:val="28"/>
          <w:szCs w:val="28"/>
        </w:rPr>
        <w:t>(глубина проработанности и осмысления материала, использование литературы);</w:t>
      </w:r>
    </w:p>
    <w:p w:rsidR="003C652B" w:rsidRPr="006756EB" w:rsidRDefault="003C652B" w:rsidP="00F10E56">
      <w:pPr>
        <w:ind w:firstLine="709"/>
        <w:jc w:val="both"/>
        <w:rPr>
          <w:sz w:val="28"/>
          <w:szCs w:val="28"/>
        </w:rPr>
      </w:pPr>
      <w:r w:rsidRPr="006756EB">
        <w:rPr>
          <w:sz w:val="28"/>
          <w:szCs w:val="28"/>
        </w:rPr>
        <w:t>- обоснованность применения методики исследования, полнота ее изложения;</w:t>
      </w:r>
    </w:p>
    <w:p w:rsidR="003C652B" w:rsidRPr="006756EB" w:rsidRDefault="003C652B" w:rsidP="00F10E56">
      <w:pPr>
        <w:ind w:firstLine="709"/>
        <w:jc w:val="both"/>
        <w:rPr>
          <w:sz w:val="28"/>
          <w:szCs w:val="28"/>
        </w:rPr>
      </w:pPr>
      <w:r w:rsidRPr="006756EB">
        <w:rPr>
          <w:sz w:val="28"/>
          <w:szCs w:val="28"/>
        </w:rPr>
        <w:t>- полнота и достоверность собранного и представленного материала;</w:t>
      </w:r>
    </w:p>
    <w:p w:rsidR="003C652B" w:rsidRPr="006756EB" w:rsidRDefault="003C652B" w:rsidP="00F10E56">
      <w:pPr>
        <w:ind w:firstLine="709"/>
        <w:jc w:val="both"/>
        <w:rPr>
          <w:sz w:val="28"/>
          <w:szCs w:val="28"/>
        </w:rPr>
      </w:pPr>
      <w:r w:rsidRPr="006756EB">
        <w:rPr>
          <w:sz w:val="28"/>
          <w:szCs w:val="28"/>
        </w:rPr>
        <w:t>- качество представления, наглядность результатов исследования;</w:t>
      </w:r>
    </w:p>
    <w:p w:rsidR="003C652B" w:rsidRPr="006756EB" w:rsidRDefault="003C652B" w:rsidP="00F10E56">
      <w:pPr>
        <w:ind w:firstLine="709"/>
        <w:jc w:val="both"/>
        <w:rPr>
          <w:sz w:val="28"/>
          <w:szCs w:val="28"/>
        </w:rPr>
      </w:pPr>
      <w:r w:rsidRPr="006756EB">
        <w:rPr>
          <w:sz w:val="28"/>
          <w:szCs w:val="28"/>
        </w:rPr>
        <w:t>- анализ и обсуждение результатов, обоснованность и значимость выводов;</w:t>
      </w:r>
    </w:p>
    <w:p w:rsidR="003C652B" w:rsidRDefault="003C652B" w:rsidP="00F10E56">
      <w:pPr>
        <w:ind w:firstLine="709"/>
        <w:jc w:val="both"/>
        <w:rPr>
          <w:sz w:val="28"/>
          <w:szCs w:val="28"/>
        </w:rPr>
      </w:pPr>
      <w:r w:rsidRPr="006756EB">
        <w:rPr>
          <w:sz w:val="28"/>
          <w:szCs w:val="28"/>
        </w:rPr>
        <w:t>-</w:t>
      </w:r>
      <w:r w:rsidR="006756EB">
        <w:rPr>
          <w:sz w:val="28"/>
          <w:szCs w:val="28"/>
        </w:rPr>
        <w:t xml:space="preserve"> </w:t>
      </w:r>
      <w:r w:rsidR="006756EB" w:rsidRPr="006756EB">
        <w:rPr>
          <w:sz w:val="28"/>
          <w:szCs w:val="28"/>
        </w:rPr>
        <w:t>практическая значимость проведенного исследования</w:t>
      </w:r>
      <w:r w:rsidR="006756EB">
        <w:rPr>
          <w:sz w:val="28"/>
          <w:szCs w:val="28"/>
        </w:rPr>
        <w:t>;</w:t>
      </w:r>
    </w:p>
    <w:p w:rsidR="006756EB" w:rsidRPr="006756EB" w:rsidRDefault="006756EB" w:rsidP="00F10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6EB">
        <w:rPr>
          <w:sz w:val="28"/>
          <w:szCs w:val="28"/>
        </w:rPr>
        <w:t>уровень самостоятельности в проведении исследования</w:t>
      </w:r>
      <w:r>
        <w:rPr>
          <w:sz w:val="28"/>
          <w:szCs w:val="28"/>
        </w:rPr>
        <w:t>;</w:t>
      </w:r>
      <w:r w:rsidRPr="006756EB">
        <w:rPr>
          <w:sz w:val="28"/>
          <w:szCs w:val="28"/>
        </w:rPr>
        <w:t xml:space="preserve">   </w:t>
      </w:r>
    </w:p>
    <w:p w:rsidR="003C652B" w:rsidRDefault="003C652B" w:rsidP="00F10E56">
      <w:pPr>
        <w:ind w:firstLine="709"/>
        <w:jc w:val="both"/>
        <w:rPr>
          <w:sz w:val="28"/>
          <w:szCs w:val="28"/>
        </w:rPr>
      </w:pPr>
      <w:r w:rsidRPr="006756EB">
        <w:rPr>
          <w:sz w:val="28"/>
          <w:szCs w:val="28"/>
        </w:rPr>
        <w:t>- оригинальность</w:t>
      </w:r>
      <w:r w:rsidR="00A62116">
        <w:rPr>
          <w:sz w:val="28"/>
          <w:szCs w:val="28"/>
        </w:rPr>
        <w:t xml:space="preserve"> работы должна быть не меньше 60</w:t>
      </w:r>
      <w:r w:rsidRPr="006756EB">
        <w:rPr>
          <w:sz w:val="28"/>
          <w:szCs w:val="28"/>
        </w:rPr>
        <w:t>% (</w:t>
      </w:r>
      <w:r w:rsidR="00A62116">
        <w:rPr>
          <w:sz w:val="28"/>
          <w:szCs w:val="28"/>
        </w:rPr>
        <w:t xml:space="preserve">проводится </w:t>
      </w:r>
      <w:r w:rsidRPr="006756EB">
        <w:rPr>
          <w:sz w:val="28"/>
          <w:szCs w:val="28"/>
        </w:rPr>
        <w:t xml:space="preserve">проверка на </w:t>
      </w:r>
      <w:proofErr w:type="spellStart"/>
      <w:r w:rsidRPr="006756EB">
        <w:rPr>
          <w:sz w:val="28"/>
          <w:szCs w:val="28"/>
        </w:rPr>
        <w:t>антиплагиат</w:t>
      </w:r>
      <w:proofErr w:type="spellEnd"/>
      <w:r w:rsidRPr="006756EB">
        <w:rPr>
          <w:sz w:val="28"/>
          <w:szCs w:val="28"/>
        </w:rPr>
        <w:t>).</w:t>
      </w:r>
    </w:p>
    <w:p w:rsidR="003C652B" w:rsidRPr="006756EB" w:rsidRDefault="003C652B" w:rsidP="00F10E56">
      <w:pPr>
        <w:rPr>
          <w:sz w:val="28"/>
          <w:szCs w:val="28"/>
        </w:rPr>
      </w:pPr>
      <w:r w:rsidRPr="006756EB">
        <w:rPr>
          <w:sz w:val="28"/>
          <w:szCs w:val="28"/>
        </w:rPr>
        <w:t>1.2. Проектная работа:</w:t>
      </w:r>
    </w:p>
    <w:p w:rsidR="003C652B" w:rsidRDefault="003C652B" w:rsidP="00F10E56">
      <w:pPr>
        <w:ind w:firstLine="709"/>
        <w:rPr>
          <w:sz w:val="28"/>
          <w:szCs w:val="28"/>
        </w:rPr>
      </w:pPr>
      <w:r w:rsidRPr="006756EB">
        <w:rPr>
          <w:sz w:val="28"/>
          <w:szCs w:val="28"/>
        </w:rPr>
        <w:t>- соответствие проекта требованиям к ее оформлению;</w:t>
      </w:r>
    </w:p>
    <w:p w:rsidR="00A62116" w:rsidRPr="006756EB" w:rsidRDefault="00A62116" w:rsidP="00F10E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2116">
        <w:rPr>
          <w:sz w:val="28"/>
          <w:szCs w:val="28"/>
        </w:rPr>
        <w:t>целеполагание   выбор актуальной проблемы;</w:t>
      </w:r>
    </w:p>
    <w:p w:rsidR="003C652B" w:rsidRPr="006756EB" w:rsidRDefault="003C652B" w:rsidP="00F10E56">
      <w:pPr>
        <w:ind w:firstLine="709"/>
        <w:rPr>
          <w:sz w:val="28"/>
          <w:szCs w:val="28"/>
        </w:rPr>
      </w:pPr>
      <w:r w:rsidRPr="006756EB">
        <w:rPr>
          <w:sz w:val="28"/>
          <w:szCs w:val="28"/>
        </w:rPr>
        <w:t>- новизна проекта;</w:t>
      </w:r>
    </w:p>
    <w:p w:rsidR="003C652B" w:rsidRPr="006756EB" w:rsidRDefault="003C652B" w:rsidP="00F10E56">
      <w:pPr>
        <w:ind w:firstLine="709"/>
        <w:rPr>
          <w:sz w:val="28"/>
          <w:szCs w:val="28"/>
        </w:rPr>
      </w:pPr>
      <w:r w:rsidRPr="006756EB">
        <w:rPr>
          <w:sz w:val="28"/>
          <w:szCs w:val="28"/>
        </w:rPr>
        <w:t>- социальная значимость проекта;</w:t>
      </w:r>
    </w:p>
    <w:p w:rsidR="003C652B" w:rsidRPr="006756EB" w:rsidRDefault="003C652B" w:rsidP="00F10E56">
      <w:pPr>
        <w:ind w:firstLine="709"/>
        <w:rPr>
          <w:sz w:val="28"/>
          <w:szCs w:val="28"/>
        </w:rPr>
      </w:pPr>
      <w:r w:rsidRPr="006756EB">
        <w:rPr>
          <w:sz w:val="28"/>
          <w:szCs w:val="28"/>
        </w:rPr>
        <w:t>- наличие организационных механизмов реализации проекта;</w:t>
      </w:r>
    </w:p>
    <w:p w:rsidR="003C652B" w:rsidRPr="006756EB" w:rsidRDefault="003C652B" w:rsidP="00F10E56">
      <w:pPr>
        <w:ind w:firstLine="709"/>
        <w:rPr>
          <w:sz w:val="28"/>
          <w:szCs w:val="28"/>
        </w:rPr>
      </w:pPr>
      <w:r w:rsidRPr="006756EB">
        <w:rPr>
          <w:sz w:val="28"/>
          <w:szCs w:val="28"/>
        </w:rPr>
        <w:t>- наличие сметы/бизнес-плана;</w:t>
      </w:r>
    </w:p>
    <w:p w:rsidR="003C652B" w:rsidRPr="006756EB" w:rsidRDefault="003C652B" w:rsidP="00F10E56">
      <w:pPr>
        <w:ind w:firstLine="709"/>
        <w:rPr>
          <w:sz w:val="28"/>
          <w:szCs w:val="28"/>
        </w:rPr>
      </w:pPr>
      <w:r w:rsidRPr="006756EB">
        <w:rPr>
          <w:sz w:val="28"/>
          <w:szCs w:val="28"/>
        </w:rPr>
        <w:t>- объем работы и количество предлагаемых решений;</w:t>
      </w:r>
    </w:p>
    <w:p w:rsidR="003C652B" w:rsidRPr="006756EB" w:rsidRDefault="003C652B" w:rsidP="00F10E56">
      <w:pPr>
        <w:ind w:firstLine="709"/>
        <w:rPr>
          <w:sz w:val="28"/>
          <w:szCs w:val="28"/>
        </w:rPr>
      </w:pPr>
      <w:r w:rsidRPr="006756EB">
        <w:rPr>
          <w:sz w:val="28"/>
          <w:szCs w:val="28"/>
        </w:rPr>
        <w:t>- степень самостоятельности участия в реализации проекта;</w:t>
      </w:r>
    </w:p>
    <w:p w:rsidR="003C652B" w:rsidRPr="00A62116" w:rsidRDefault="003C652B" w:rsidP="00F10E56">
      <w:pPr>
        <w:ind w:firstLine="709"/>
        <w:jc w:val="both"/>
        <w:rPr>
          <w:sz w:val="28"/>
          <w:szCs w:val="28"/>
        </w:rPr>
      </w:pPr>
      <w:r w:rsidRPr="00A62116">
        <w:rPr>
          <w:sz w:val="28"/>
          <w:szCs w:val="28"/>
        </w:rPr>
        <w:t xml:space="preserve">- </w:t>
      </w:r>
      <w:r w:rsidR="00A62116" w:rsidRPr="00A62116">
        <w:rPr>
          <w:sz w:val="28"/>
          <w:szCs w:val="28"/>
        </w:rPr>
        <w:t xml:space="preserve">степень завершенности проекта и </w:t>
      </w:r>
      <w:r w:rsidRPr="00A62116">
        <w:rPr>
          <w:sz w:val="28"/>
          <w:szCs w:val="28"/>
        </w:rPr>
        <w:t>практическая значимость реализации проекта;</w:t>
      </w:r>
    </w:p>
    <w:p w:rsidR="003C652B" w:rsidRPr="00A62116" w:rsidRDefault="003C652B" w:rsidP="00F10E56">
      <w:pPr>
        <w:ind w:firstLine="709"/>
        <w:jc w:val="both"/>
        <w:rPr>
          <w:sz w:val="28"/>
          <w:szCs w:val="28"/>
        </w:rPr>
      </w:pPr>
      <w:r w:rsidRPr="00A62116">
        <w:rPr>
          <w:sz w:val="28"/>
          <w:szCs w:val="28"/>
        </w:rPr>
        <w:t>-качество оформления и наглядность проекта;</w:t>
      </w:r>
    </w:p>
    <w:p w:rsidR="003C652B" w:rsidRPr="00A62116" w:rsidRDefault="003C652B" w:rsidP="00F10E56">
      <w:pPr>
        <w:ind w:firstLine="709"/>
        <w:jc w:val="both"/>
        <w:rPr>
          <w:sz w:val="28"/>
          <w:szCs w:val="28"/>
        </w:rPr>
      </w:pPr>
      <w:r w:rsidRPr="00A62116">
        <w:rPr>
          <w:sz w:val="28"/>
          <w:szCs w:val="28"/>
        </w:rPr>
        <w:t>- информационное сопровождение проекта.</w:t>
      </w:r>
    </w:p>
    <w:p w:rsidR="003C652B" w:rsidRPr="00A62116" w:rsidRDefault="00A62116" w:rsidP="00F10E56">
      <w:pPr>
        <w:jc w:val="both"/>
        <w:rPr>
          <w:sz w:val="28"/>
          <w:szCs w:val="28"/>
        </w:rPr>
      </w:pPr>
      <w:r w:rsidRPr="00A62116">
        <w:rPr>
          <w:sz w:val="28"/>
          <w:szCs w:val="28"/>
        </w:rPr>
        <w:t>1</w:t>
      </w:r>
      <w:r w:rsidR="003C652B" w:rsidRPr="00A62116">
        <w:rPr>
          <w:sz w:val="28"/>
          <w:szCs w:val="28"/>
        </w:rPr>
        <w:t>.2. Критерии оценки конкурсных работ на финальном (</w:t>
      </w:r>
      <w:r w:rsidRPr="00A62116">
        <w:rPr>
          <w:sz w:val="28"/>
          <w:szCs w:val="28"/>
        </w:rPr>
        <w:t>очном</w:t>
      </w:r>
      <w:r w:rsidR="003C652B" w:rsidRPr="00A62116">
        <w:rPr>
          <w:sz w:val="28"/>
          <w:szCs w:val="28"/>
        </w:rPr>
        <w:t>) этапе Конкурса:</w:t>
      </w:r>
    </w:p>
    <w:p w:rsidR="003C652B" w:rsidRPr="00A62116" w:rsidRDefault="003C652B" w:rsidP="00F10E56">
      <w:pPr>
        <w:jc w:val="both"/>
        <w:rPr>
          <w:sz w:val="28"/>
          <w:szCs w:val="28"/>
        </w:rPr>
      </w:pPr>
      <w:r w:rsidRPr="00A62116">
        <w:rPr>
          <w:sz w:val="28"/>
          <w:szCs w:val="28"/>
        </w:rPr>
        <w:t>2.1. Исследовательская работа:</w:t>
      </w:r>
    </w:p>
    <w:p w:rsidR="003C652B" w:rsidRPr="00A62116" w:rsidRDefault="00D61F70" w:rsidP="00F10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C652B" w:rsidRPr="00A62116">
        <w:rPr>
          <w:sz w:val="28"/>
          <w:szCs w:val="28"/>
        </w:rPr>
        <w:t xml:space="preserve">обоснование актуальности, новизны и </w:t>
      </w:r>
      <w:proofErr w:type="spellStart"/>
      <w:r w:rsidR="003C652B" w:rsidRPr="00A62116">
        <w:rPr>
          <w:sz w:val="28"/>
          <w:szCs w:val="28"/>
        </w:rPr>
        <w:t>инновационности</w:t>
      </w:r>
      <w:proofErr w:type="spellEnd"/>
      <w:r w:rsidR="003C652B" w:rsidRPr="00A62116">
        <w:rPr>
          <w:sz w:val="28"/>
          <w:szCs w:val="28"/>
        </w:rPr>
        <w:t xml:space="preserve"> проведенного исследования, постановка цели и задач;</w:t>
      </w:r>
    </w:p>
    <w:p w:rsidR="003C652B" w:rsidRPr="00A62116" w:rsidRDefault="003C652B" w:rsidP="00F10E56">
      <w:pPr>
        <w:ind w:firstLine="709"/>
        <w:jc w:val="both"/>
        <w:rPr>
          <w:sz w:val="28"/>
          <w:szCs w:val="28"/>
        </w:rPr>
      </w:pPr>
      <w:r w:rsidRPr="00A62116">
        <w:rPr>
          <w:sz w:val="28"/>
          <w:szCs w:val="28"/>
        </w:rPr>
        <w:t>- полнота изложения методики и обоснование её применения;</w:t>
      </w:r>
    </w:p>
    <w:p w:rsidR="003C652B" w:rsidRPr="00A62116" w:rsidRDefault="003C652B" w:rsidP="00F10E56">
      <w:pPr>
        <w:ind w:firstLine="709"/>
        <w:jc w:val="both"/>
        <w:rPr>
          <w:sz w:val="28"/>
          <w:szCs w:val="28"/>
        </w:rPr>
      </w:pPr>
      <w:r w:rsidRPr="00A62116">
        <w:rPr>
          <w:sz w:val="28"/>
          <w:szCs w:val="28"/>
        </w:rPr>
        <w:t>- достаточность собранного материала для получения результатов и выводов;</w:t>
      </w:r>
    </w:p>
    <w:p w:rsidR="003C652B" w:rsidRPr="00A62116" w:rsidRDefault="003C652B" w:rsidP="00F10E56">
      <w:pPr>
        <w:ind w:firstLine="709"/>
        <w:jc w:val="both"/>
        <w:rPr>
          <w:sz w:val="28"/>
          <w:szCs w:val="28"/>
        </w:rPr>
      </w:pPr>
      <w:r w:rsidRPr="00A62116">
        <w:rPr>
          <w:sz w:val="28"/>
          <w:szCs w:val="28"/>
        </w:rPr>
        <w:t>- качество, четкость, наглядность представленных результатов исследования;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A62116">
        <w:rPr>
          <w:sz w:val="28"/>
          <w:szCs w:val="28"/>
        </w:rPr>
        <w:lastRenderedPageBreak/>
        <w:t>- формулировка заключения или выводов, соответствие их цели и задачам работы;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>- качество доклада (четкость построения, соблюдение регламента, доступность изложения);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>- творческий подход, самостоятельность и активность исследователя, степень владения темой, знание терминологии, ответы на вопросы;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>- практическая значимость исследования;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>- логичность подачи материала;</w:t>
      </w:r>
    </w:p>
    <w:p w:rsidR="00A62116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 xml:space="preserve">- </w:t>
      </w:r>
      <w:r w:rsidR="00A62116" w:rsidRPr="00302C1F">
        <w:rPr>
          <w:sz w:val="28"/>
          <w:szCs w:val="28"/>
        </w:rPr>
        <w:t>качество оформления и наглядность презентационного материала.</w:t>
      </w:r>
    </w:p>
    <w:p w:rsidR="003C652B" w:rsidRPr="00302C1F" w:rsidRDefault="003C652B" w:rsidP="00F10E56">
      <w:pPr>
        <w:jc w:val="both"/>
        <w:rPr>
          <w:sz w:val="28"/>
          <w:szCs w:val="28"/>
        </w:rPr>
      </w:pPr>
      <w:r w:rsidRPr="00302C1F">
        <w:rPr>
          <w:sz w:val="28"/>
          <w:szCs w:val="28"/>
        </w:rPr>
        <w:t>2.2. Проектная работа: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 xml:space="preserve">- обоснование актуальности, новизны и </w:t>
      </w:r>
      <w:proofErr w:type="spellStart"/>
      <w:r w:rsidRPr="00302C1F">
        <w:rPr>
          <w:sz w:val="28"/>
          <w:szCs w:val="28"/>
        </w:rPr>
        <w:t>инновационности</w:t>
      </w:r>
      <w:proofErr w:type="spellEnd"/>
      <w:r w:rsidRPr="00302C1F">
        <w:rPr>
          <w:sz w:val="28"/>
          <w:szCs w:val="28"/>
        </w:rPr>
        <w:t xml:space="preserve"> проекта (</w:t>
      </w:r>
      <w:r w:rsidR="00A62116" w:rsidRPr="00302C1F">
        <w:rPr>
          <w:sz w:val="28"/>
          <w:szCs w:val="28"/>
        </w:rPr>
        <w:t xml:space="preserve">в том числе </w:t>
      </w:r>
      <w:r w:rsidRPr="00302C1F">
        <w:rPr>
          <w:sz w:val="28"/>
          <w:szCs w:val="28"/>
        </w:rPr>
        <w:t>наличие в работе элемента научного открытия);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>- качество представленного материала;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>- цельность и завершённость проекта;</w:t>
      </w:r>
    </w:p>
    <w:p w:rsidR="00302C1F" w:rsidRPr="00302C1F" w:rsidRDefault="00D61F70" w:rsidP="00F10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2C1F" w:rsidRPr="00302C1F">
        <w:rPr>
          <w:sz w:val="28"/>
          <w:szCs w:val="28"/>
        </w:rPr>
        <w:t>анализ данных по проблеме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 xml:space="preserve">- </w:t>
      </w:r>
      <w:r w:rsidR="00302C1F" w:rsidRPr="00302C1F">
        <w:rPr>
          <w:sz w:val="28"/>
          <w:szCs w:val="28"/>
        </w:rPr>
        <w:t>собственный вклад в проект</w:t>
      </w:r>
      <w:r w:rsidRPr="00302C1F">
        <w:rPr>
          <w:sz w:val="28"/>
          <w:szCs w:val="28"/>
        </w:rPr>
        <w:t>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>- свободное владение темой проекта</w:t>
      </w:r>
      <w:r w:rsidR="00302C1F" w:rsidRPr="00302C1F">
        <w:rPr>
          <w:sz w:val="28"/>
          <w:szCs w:val="28"/>
        </w:rPr>
        <w:t>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 xml:space="preserve">- </w:t>
      </w:r>
      <w:r w:rsidR="00302C1F" w:rsidRPr="00302C1F">
        <w:rPr>
          <w:sz w:val="28"/>
          <w:szCs w:val="28"/>
        </w:rPr>
        <w:t>практическая значимость проекта:</w:t>
      </w:r>
      <w:r w:rsidRPr="00302C1F">
        <w:rPr>
          <w:sz w:val="28"/>
          <w:szCs w:val="28"/>
        </w:rPr>
        <w:t xml:space="preserve"> возможность внедрения результатов, расчет экономической эффективности, затраты на реализацию продукта;</w:t>
      </w:r>
    </w:p>
    <w:p w:rsidR="003C652B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>- логичность подачи материала;</w:t>
      </w:r>
    </w:p>
    <w:p w:rsidR="00CD17FA" w:rsidRPr="00302C1F" w:rsidRDefault="003C652B" w:rsidP="00F10E56">
      <w:pPr>
        <w:ind w:firstLine="709"/>
        <w:jc w:val="both"/>
        <w:rPr>
          <w:sz w:val="28"/>
          <w:szCs w:val="28"/>
        </w:rPr>
      </w:pPr>
      <w:r w:rsidRPr="00302C1F">
        <w:rPr>
          <w:sz w:val="28"/>
          <w:szCs w:val="28"/>
        </w:rPr>
        <w:t xml:space="preserve">- </w:t>
      </w:r>
      <w:r w:rsidR="00302C1F" w:rsidRPr="00302C1F">
        <w:rPr>
          <w:sz w:val="28"/>
          <w:szCs w:val="28"/>
        </w:rPr>
        <w:t>качество оформления и наглядность презентационного материала.</w:t>
      </w:r>
    </w:p>
    <w:p w:rsidR="00A62116" w:rsidRPr="006756EB" w:rsidRDefault="00A62116" w:rsidP="001F4767">
      <w:pPr>
        <w:ind w:firstLine="567"/>
        <w:rPr>
          <w:sz w:val="28"/>
          <w:szCs w:val="28"/>
        </w:rPr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DB118C" w:rsidRDefault="00DB118C" w:rsidP="001F4767">
      <w:pPr>
        <w:ind w:firstLine="567"/>
      </w:pPr>
    </w:p>
    <w:p w:rsidR="00DB118C" w:rsidRDefault="00DB118C" w:rsidP="001F4767">
      <w:pPr>
        <w:ind w:firstLine="567"/>
      </w:pPr>
    </w:p>
    <w:p w:rsidR="00DB118C" w:rsidRDefault="00DB118C" w:rsidP="001F4767">
      <w:pPr>
        <w:ind w:firstLine="567"/>
      </w:pPr>
    </w:p>
    <w:p w:rsidR="00DB118C" w:rsidRDefault="00DB118C" w:rsidP="001F4767">
      <w:pPr>
        <w:ind w:firstLine="567"/>
      </w:pPr>
    </w:p>
    <w:p w:rsidR="00DB118C" w:rsidRDefault="00DB118C" w:rsidP="001F4767">
      <w:pPr>
        <w:ind w:firstLine="567"/>
      </w:pPr>
    </w:p>
    <w:p w:rsidR="00DB118C" w:rsidRDefault="00DB118C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CD17FA" w:rsidRDefault="00CD17FA" w:rsidP="001F4767">
      <w:pPr>
        <w:ind w:firstLine="567"/>
      </w:pPr>
    </w:p>
    <w:p w:rsidR="002C7805" w:rsidRDefault="002C7805" w:rsidP="001F4767">
      <w:pPr>
        <w:ind w:firstLine="567"/>
      </w:pPr>
    </w:p>
    <w:p w:rsidR="002C7805" w:rsidRDefault="002C7805" w:rsidP="001F4767">
      <w:pPr>
        <w:ind w:firstLine="567"/>
      </w:pPr>
    </w:p>
    <w:p w:rsidR="008B6B07" w:rsidRDefault="008B6B07" w:rsidP="00F10E56"/>
    <w:p w:rsidR="00CD17FA" w:rsidRPr="008E7135" w:rsidRDefault="00DB118C" w:rsidP="001F4767">
      <w:pPr>
        <w:pStyle w:val="3"/>
        <w:ind w:left="5580" w:firstLine="56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 3</w:t>
      </w:r>
    </w:p>
    <w:p w:rsidR="00CD17FA" w:rsidRPr="00027837" w:rsidRDefault="00CD17FA" w:rsidP="001F4767">
      <w:pPr>
        <w:ind w:left="5580" w:firstLine="567"/>
        <w:jc w:val="center"/>
      </w:pPr>
      <w:r w:rsidRPr="00027837">
        <w:t xml:space="preserve">к Положению </w:t>
      </w:r>
    </w:p>
    <w:p w:rsidR="00CD17FA" w:rsidRPr="006F02A6" w:rsidRDefault="00CD17FA" w:rsidP="001F4767">
      <w:pPr>
        <w:ind w:firstLine="567"/>
        <w:jc w:val="both"/>
        <w:rPr>
          <w:sz w:val="28"/>
          <w:szCs w:val="28"/>
        </w:rPr>
      </w:pPr>
    </w:p>
    <w:p w:rsidR="00CD17FA" w:rsidRDefault="00CD17FA" w:rsidP="001F4767">
      <w:pPr>
        <w:pStyle w:val="12"/>
        <w:keepNext/>
        <w:keepLines/>
        <w:shd w:val="clear" w:color="auto" w:fill="auto"/>
        <w:spacing w:line="240" w:lineRule="auto"/>
        <w:ind w:firstLine="567"/>
        <w:rPr>
          <w:color w:val="000000"/>
          <w:sz w:val="28"/>
          <w:szCs w:val="28"/>
          <w:lang w:eastAsia="ru-RU" w:bidi="ru-RU"/>
        </w:rPr>
      </w:pPr>
      <w:bookmarkStart w:id="7" w:name="bookmark26"/>
      <w:bookmarkStart w:id="8" w:name="bookmark27"/>
      <w:r w:rsidRPr="008A2F2F">
        <w:rPr>
          <w:color w:val="000000"/>
          <w:sz w:val="28"/>
          <w:szCs w:val="28"/>
          <w:lang w:eastAsia="ru-RU" w:bidi="ru-RU"/>
        </w:rPr>
        <w:t>Требования к оформлению конкурсн</w:t>
      </w:r>
      <w:r w:rsidR="00DB118C">
        <w:rPr>
          <w:color w:val="000000"/>
          <w:sz w:val="28"/>
          <w:szCs w:val="28"/>
          <w:lang w:eastAsia="ru-RU" w:bidi="ru-RU"/>
        </w:rPr>
        <w:t>ых материалов (</w:t>
      </w:r>
      <w:r w:rsidRPr="008A2F2F">
        <w:rPr>
          <w:color w:val="000000"/>
          <w:sz w:val="28"/>
          <w:szCs w:val="28"/>
          <w:lang w:eastAsia="ru-RU" w:bidi="ru-RU"/>
        </w:rPr>
        <w:t>работ</w:t>
      </w:r>
      <w:bookmarkEnd w:id="7"/>
      <w:bookmarkEnd w:id="8"/>
      <w:r w:rsidR="00DB118C">
        <w:rPr>
          <w:color w:val="000000"/>
          <w:sz w:val="28"/>
          <w:szCs w:val="28"/>
          <w:lang w:eastAsia="ru-RU" w:bidi="ru-RU"/>
        </w:rPr>
        <w:t>)</w:t>
      </w:r>
    </w:p>
    <w:p w:rsidR="00CD17FA" w:rsidRPr="008A2F2F" w:rsidRDefault="00CD17FA" w:rsidP="001F4767">
      <w:pPr>
        <w:pStyle w:val="12"/>
        <w:keepNext/>
        <w:keepLines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CD17FA" w:rsidRPr="00DB118C" w:rsidRDefault="00DB118C" w:rsidP="00F10E56">
      <w:pPr>
        <w:widowControl w:val="0"/>
        <w:tabs>
          <w:tab w:val="left" w:pos="989"/>
        </w:tabs>
        <w:ind w:firstLine="709"/>
        <w:jc w:val="both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  <w:lang w:bidi="ru-RU"/>
        </w:rPr>
        <w:t xml:space="preserve">1.1. </w:t>
      </w:r>
      <w:r w:rsidR="00CD17FA" w:rsidRPr="00DB118C">
        <w:rPr>
          <w:b/>
          <w:iCs/>
          <w:color w:val="000000"/>
          <w:sz w:val="28"/>
          <w:szCs w:val="28"/>
          <w:lang w:bidi="ru-RU"/>
        </w:rPr>
        <w:t>Общие требования к конкурсным</w:t>
      </w:r>
      <w:r>
        <w:rPr>
          <w:b/>
          <w:iCs/>
          <w:color w:val="000000"/>
          <w:sz w:val="28"/>
          <w:szCs w:val="28"/>
          <w:lang w:bidi="ru-RU"/>
        </w:rPr>
        <w:t xml:space="preserve"> материалам (работам)</w:t>
      </w:r>
    </w:p>
    <w:p w:rsidR="00DB118C" w:rsidRDefault="00DB118C" w:rsidP="00F10E56">
      <w:pPr>
        <w:tabs>
          <w:tab w:val="left" w:pos="989"/>
        </w:tabs>
        <w:spacing w:after="5"/>
        <w:ind w:left="14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1.1. Все текстовые материалы должны быть оформлены на русском языке с соблюдением орфографических и пунктуационных норм (при необходимости с использованием латинских названий видов животных и растений).</w:t>
      </w:r>
    </w:p>
    <w:p w:rsidR="00DB118C" w:rsidRPr="00DB118C" w:rsidRDefault="00DB118C" w:rsidP="00F10E56">
      <w:pPr>
        <w:tabs>
          <w:tab w:val="left" w:pos="989"/>
        </w:tabs>
        <w:spacing w:after="5"/>
        <w:ind w:left="14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1</w:t>
      </w:r>
      <w:r>
        <w:rPr>
          <w:color w:val="000000"/>
          <w:sz w:val="28"/>
          <w:szCs w:val="22"/>
          <w:lang w:eastAsia="en-US"/>
        </w:rPr>
        <w:t>.</w:t>
      </w:r>
      <w:r w:rsidRPr="00DB118C">
        <w:rPr>
          <w:color w:val="000000"/>
          <w:sz w:val="28"/>
          <w:szCs w:val="22"/>
          <w:lang w:eastAsia="en-US"/>
        </w:rPr>
        <w:t>2. Объем работы — не более 25 страниц, шрифт 14, интервал одинарный.</w:t>
      </w:r>
    </w:p>
    <w:p w:rsidR="00DB118C" w:rsidRDefault="00DB118C" w:rsidP="00F10E56">
      <w:pPr>
        <w:tabs>
          <w:tab w:val="left" w:pos="989"/>
        </w:tabs>
        <w:spacing w:after="5"/>
        <w:ind w:left="14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1.3. Картографический материал должен иметь условные обозначения и масштаб.</w:t>
      </w:r>
    </w:p>
    <w:p w:rsidR="00DB118C" w:rsidRPr="00DB118C" w:rsidRDefault="00DB118C" w:rsidP="00F10E56">
      <w:pPr>
        <w:tabs>
          <w:tab w:val="left" w:pos="989"/>
        </w:tabs>
        <w:spacing w:after="5"/>
        <w:ind w:left="14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1.4. В конце работы приводится список используемой литературы</w:t>
      </w:r>
      <w:r>
        <w:rPr>
          <w:color w:val="000000"/>
          <w:sz w:val="28"/>
          <w:szCs w:val="22"/>
          <w:lang w:eastAsia="en-US"/>
        </w:rPr>
        <w:t xml:space="preserve"> </w:t>
      </w:r>
      <w:r w:rsidRPr="00DB118C">
        <w:rPr>
          <w:color w:val="000000"/>
          <w:sz w:val="28"/>
          <w:szCs w:val="22"/>
          <w:lang w:eastAsia="en-US"/>
        </w:rPr>
        <w:t>(библиографический список), оформленный с учетом рекомендаций ГОСТ (ГОСТ Р 7.0.11-2011). В тексте работы должны быть ссылки на литературные источники, указанные в списке используемой литературы.</w:t>
      </w:r>
    </w:p>
    <w:p w:rsidR="00DB118C" w:rsidRPr="00DB118C" w:rsidRDefault="00DB118C" w:rsidP="00F10E56">
      <w:pPr>
        <w:tabs>
          <w:tab w:val="left" w:pos="989"/>
        </w:tabs>
        <w:spacing w:after="5"/>
        <w:ind w:left="14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1.5. В приложении помещаются вспомогательные и дополнительные материалы: таблицы массивов данных, рисунки, графики, схемы и иное, если они помогают пониманию полученных результатов.</w:t>
      </w:r>
    </w:p>
    <w:p w:rsidR="00DB118C" w:rsidRPr="00DB118C" w:rsidRDefault="00DB118C" w:rsidP="00F10E56">
      <w:pPr>
        <w:tabs>
          <w:tab w:val="left" w:pos="989"/>
        </w:tabs>
        <w:spacing w:after="5"/>
        <w:ind w:left="14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7098665</wp:posOffset>
            </wp:positionH>
            <wp:positionV relativeFrom="page">
              <wp:posOffset>8015605</wp:posOffset>
            </wp:positionV>
            <wp:extent cx="8890" cy="1524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18C">
        <w:rPr>
          <w:color w:val="000000"/>
          <w:sz w:val="28"/>
          <w:szCs w:val="22"/>
          <w:lang w:eastAsia="en-US"/>
        </w:rPr>
        <w:t>1.6. На очный (финальный) этап Конкурса представляются конкурсные материалы (работы) на бумажном носителе вместе со стендовыми материалами и дополнительными наглядными материалами к ним (гербарии, зоологические коллекции и иное). Дополнительные наглядные материалы должны соответствовать теме работы и быть оформлены в соответствии с видом материала. Конкурсные работы вместе с дополнительными наглядными материалами после защиты возвращаются их авторам.</w:t>
      </w:r>
    </w:p>
    <w:p w:rsidR="00DB118C" w:rsidRPr="00DB118C" w:rsidRDefault="00151934" w:rsidP="00F10E56">
      <w:pPr>
        <w:numPr>
          <w:ilvl w:val="0"/>
          <w:numId w:val="8"/>
        </w:numPr>
        <w:tabs>
          <w:tab w:val="left" w:pos="989"/>
        </w:tabs>
        <w:spacing w:after="5"/>
        <w:ind w:right="14"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.</w:t>
      </w:r>
      <w:r w:rsidR="00DB118C" w:rsidRPr="00DB118C">
        <w:rPr>
          <w:color w:val="000000"/>
          <w:sz w:val="28"/>
          <w:szCs w:val="22"/>
          <w:lang w:eastAsia="en-US"/>
        </w:rPr>
        <w:t>7. В случае использования формата стендовой защиты, материалы (работы) размещаются на вертикальном постере формата АО или на 2-х листах в</w:t>
      </w:r>
      <w:r>
        <w:rPr>
          <w:color w:val="000000"/>
          <w:sz w:val="28"/>
          <w:szCs w:val="22"/>
          <w:lang w:eastAsia="en-US"/>
        </w:rPr>
        <w:t>атмана стандартного формата А</w:t>
      </w:r>
      <w:r w:rsidR="00DB118C">
        <w:rPr>
          <w:color w:val="000000"/>
          <w:sz w:val="28"/>
          <w:szCs w:val="22"/>
          <w:lang w:eastAsia="en-US"/>
        </w:rPr>
        <w:t>1</w:t>
      </w:r>
      <w:r w:rsidR="00DB118C" w:rsidRPr="00DB118C">
        <w:rPr>
          <w:color w:val="000000"/>
          <w:sz w:val="28"/>
          <w:szCs w:val="22"/>
          <w:lang w:eastAsia="en-US"/>
        </w:rPr>
        <w:t>, расположенных горизонтально друг над другом.</w:t>
      </w:r>
    </w:p>
    <w:p w:rsidR="00DB118C" w:rsidRPr="00DB118C" w:rsidRDefault="00DB118C" w:rsidP="00F10E56">
      <w:pPr>
        <w:tabs>
          <w:tab w:val="left" w:pos="989"/>
        </w:tabs>
        <w:ind w:left="14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1.8. В случае необходимости использования компьютера для представления презентации к докладу перечень требуемых программных средств должен быть согласован с организаторами Конкурса.</w:t>
      </w:r>
    </w:p>
    <w:p w:rsidR="00DB118C" w:rsidRPr="0004061B" w:rsidRDefault="00DB118C" w:rsidP="00F10E56">
      <w:pPr>
        <w:pStyle w:val="a8"/>
        <w:numPr>
          <w:ilvl w:val="0"/>
          <w:numId w:val="9"/>
        </w:numPr>
        <w:tabs>
          <w:tab w:val="left" w:pos="989"/>
        </w:tabs>
        <w:ind w:right="562" w:firstLine="709"/>
        <w:jc w:val="both"/>
        <w:rPr>
          <w:b/>
          <w:color w:val="000000"/>
          <w:sz w:val="28"/>
          <w:szCs w:val="22"/>
          <w:lang w:val="en-US" w:eastAsia="en-US"/>
        </w:rPr>
      </w:pPr>
      <w:r w:rsidRPr="0004061B">
        <w:rPr>
          <w:b/>
          <w:color w:val="000000"/>
          <w:sz w:val="30"/>
          <w:szCs w:val="22"/>
          <w:lang w:val="en-US" w:eastAsia="en-US"/>
        </w:rPr>
        <w:t>Структура исследовательской работы.</w:t>
      </w:r>
    </w:p>
    <w:p w:rsidR="00DB118C" w:rsidRPr="00DB118C" w:rsidRDefault="00DB118C" w:rsidP="00F10E56">
      <w:pPr>
        <w:numPr>
          <w:ilvl w:val="1"/>
          <w:numId w:val="9"/>
        </w:numPr>
        <w:tabs>
          <w:tab w:val="left" w:pos="989"/>
        </w:tabs>
        <w:spacing w:after="5"/>
        <w:ind w:left="0" w:right="93" w:firstLine="709"/>
        <w:jc w:val="both"/>
        <w:rPr>
          <w:color w:val="000000"/>
          <w:sz w:val="28"/>
          <w:szCs w:val="22"/>
          <w:lang w:val="en-US" w:eastAsia="en-US"/>
        </w:rPr>
      </w:pPr>
      <w:r w:rsidRPr="00DB118C">
        <w:rPr>
          <w:color w:val="000000"/>
          <w:sz w:val="28"/>
          <w:szCs w:val="22"/>
          <w:lang w:eastAsia="en-US"/>
        </w:rPr>
        <w:t xml:space="preserve">Требования к оформлению исследовательской работы. </w:t>
      </w:r>
      <w:r w:rsidRPr="00DB118C">
        <w:rPr>
          <w:color w:val="000000"/>
          <w:sz w:val="28"/>
          <w:szCs w:val="22"/>
          <w:lang w:val="en-US" w:eastAsia="en-US"/>
        </w:rPr>
        <w:t>Исследовательская работа должна содержать:</w:t>
      </w:r>
    </w:p>
    <w:p w:rsidR="00C12D6E" w:rsidRDefault="00DB118C" w:rsidP="00F10E56">
      <w:pPr>
        <w:pStyle w:val="a8"/>
        <w:numPr>
          <w:ilvl w:val="0"/>
          <w:numId w:val="10"/>
        </w:numPr>
        <w:tabs>
          <w:tab w:val="left" w:pos="851"/>
          <w:tab w:val="left" w:pos="989"/>
        </w:tabs>
        <w:spacing w:after="5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 xml:space="preserve">титульный лист, на котором указываются: название образовательной организации, в которой выполнена работа;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работы; </w:t>
      </w:r>
    </w:p>
    <w:p w:rsidR="00DB118C" w:rsidRPr="00DB118C" w:rsidRDefault="00DB118C" w:rsidP="00F10E56">
      <w:pPr>
        <w:pStyle w:val="a8"/>
        <w:numPr>
          <w:ilvl w:val="0"/>
          <w:numId w:val="10"/>
        </w:numPr>
        <w:tabs>
          <w:tab w:val="left" w:pos="851"/>
          <w:tab w:val="left" w:pos="989"/>
        </w:tabs>
        <w:spacing w:after="5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оглавление, включающие соответствующие разделы содержания (с указанием страниц);</w:t>
      </w:r>
    </w:p>
    <w:p w:rsidR="00DB118C" w:rsidRPr="002C7805" w:rsidRDefault="002C7805" w:rsidP="00F10E56">
      <w:pPr>
        <w:numPr>
          <w:ilvl w:val="1"/>
          <w:numId w:val="9"/>
        </w:numPr>
        <w:tabs>
          <w:tab w:val="left" w:pos="989"/>
          <w:tab w:val="left" w:pos="1134"/>
        </w:tabs>
        <w:spacing w:after="5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2C7805">
        <w:rPr>
          <w:color w:val="000000"/>
          <w:sz w:val="28"/>
          <w:szCs w:val="22"/>
          <w:lang w:eastAsia="en-US"/>
        </w:rPr>
        <w:lastRenderedPageBreak/>
        <w:t xml:space="preserve">Содержание исследовательской работы. </w:t>
      </w:r>
      <w:r w:rsidR="00DB118C" w:rsidRPr="002C7805">
        <w:rPr>
          <w:color w:val="000000"/>
          <w:sz w:val="28"/>
          <w:szCs w:val="22"/>
          <w:lang w:eastAsia="en-US"/>
        </w:rPr>
        <w:t>В структуре изложения содержания работы должно быть представлено:</w:t>
      </w:r>
    </w:p>
    <w:p w:rsidR="00C12D6E" w:rsidRDefault="00DB118C" w:rsidP="00F10E56">
      <w:pPr>
        <w:pStyle w:val="a8"/>
        <w:numPr>
          <w:ilvl w:val="0"/>
          <w:numId w:val="11"/>
        </w:numPr>
        <w:tabs>
          <w:tab w:val="left" w:pos="989"/>
        </w:tabs>
        <w:spacing w:after="365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 xml:space="preserve">введение, где должны быть сформулированы цель и задачи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 </w:t>
      </w:r>
    </w:p>
    <w:p w:rsidR="00C12D6E" w:rsidRDefault="00DB118C" w:rsidP="00F10E56">
      <w:pPr>
        <w:pStyle w:val="a8"/>
        <w:numPr>
          <w:ilvl w:val="0"/>
          <w:numId w:val="11"/>
        </w:numPr>
        <w:tabs>
          <w:tab w:val="left" w:pos="989"/>
        </w:tabs>
        <w:spacing w:after="365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 xml:space="preserve">обзор литературы по теме исследования; </w:t>
      </w:r>
    </w:p>
    <w:p w:rsidR="00C12D6E" w:rsidRDefault="00DB118C" w:rsidP="00F10E56">
      <w:pPr>
        <w:pStyle w:val="a8"/>
        <w:numPr>
          <w:ilvl w:val="0"/>
          <w:numId w:val="11"/>
        </w:numPr>
        <w:tabs>
          <w:tab w:val="left" w:pos="989"/>
        </w:tabs>
        <w:spacing w:after="365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 xml:space="preserve">методика исследований (описание методики сбора материалов, методы первичной и статистической обработки собранного материала); </w:t>
      </w:r>
    </w:p>
    <w:p w:rsidR="00C12D6E" w:rsidRDefault="00DB118C" w:rsidP="00F10E56">
      <w:pPr>
        <w:pStyle w:val="a8"/>
        <w:numPr>
          <w:ilvl w:val="0"/>
          <w:numId w:val="11"/>
        </w:numPr>
        <w:tabs>
          <w:tab w:val="left" w:pos="989"/>
        </w:tabs>
        <w:spacing w:after="365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 xml:space="preserve">результаты исследований и их обсуждение, при представлении результатов желательно использование таблиц, диаграмм и графиков, а также методов базовой статистической обработки; </w:t>
      </w:r>
    </w:p>
    <w:p w:rsidR="00C12D6E" w:rsidRDefault="00DB118C" w:rsidP="00F10E56">
      <w:pPr>
        <w:pStyle w:val="a8"/>
        <w:numPr>
          <w:ilvl w:val="0"/>
          <w:numId w:val="11"/>
        </w:numPr>
        <w:tabs>
          <w:tab w:val="left" w:pos="989"/>
        </w:tabs>
        <w:spacing w:after="365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 xml:space="preserve">выводы, где приводятся краткие формулировки результатов работы в соответствии с поставленными задачами; </w:t>
      </w:r>
    </w:p>
    <w:p w:rsidR="00DB118C" w:rsidRPr="00C12D6E" w:rsidRDefault="00DB118C" w:rsidP="00F10E56">
      <w:pPr>
        <w:pStyle w:val="a8"/>
        <w:numPr>
          <w:ilvl w:val="0"/>
          <w:numId w:val="11"/>
        </w:numPr>
        <w:tabs>
          <w:tab w:val="left" w:pos="989"/>
        </w:tabs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>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рекомендации.</w:t>
      </w:r>
    </w:p>
    <w:p w:rsidR="00DB118C" w:rsidRPr="0004061B" w:rsidRDefault="00DB118C" w:rsidP="00F10E56">
      <w:pPr>
        <w:tabs>
          <w:tab w:val="left" w:pos="989"/>
        </w:tabs>
        <w:spacing w:after="6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04061B">
        <w:rPr>
          <w:b/>
          <w:color w:val="000000"/>
          <w:sz w:val="28"/>
          <w:szCs w:val="28"/>
          <w:lang w:eastAsia="en-US"/>
        </w:rPr>
        <w:t>З. Структура проектной работы.</w:t>
      </w:r>
    </w:p>
    <w:p w:rsidR="00C12D6E" w:rsidRDefault="00DB118C" w:rsidP="00F10E56">
      <w:pPr>
        <w:tabs>
          <w:tab w:val="left" w:pos="989"/>
        </w:tabs>
        <w:spacing w:after="61"/>
        <w:ind w:left="14" w:right="2232" w:firstLine="709"/>
        <w:jc w:val="both"/>
        <w:rPr>
          <w:color w:val="000000"/>
          <w:sz w:val="28"/>
          <w:szCs w:val="22"/>
          <w:lang w:eastAsia="en-US"/>
        </w:rPr>
      </w:pPr>
      <w:r w:rsidRPr="000874DC">
        <w:rPr>
          <w:color w:val="000000"/>
          <w:sz w:val="28"/>
          <w:szCs w:val="28"/>
          <w:lang w:eastAsia="en-US"/>
        </w:rPr>
        <w:t>3.1. Требования</w:t>
      </w:r>
      <w:r w:rsidRPr="00DB118C">
        <w:rPr>
          <w:color w:val="000000"/>
          <w:sz w:val="28"/>
          <w:szCs w:val="22"/>
          <w:lang w:eastAsia="en-US"/>
        </w:rPr>
        <w:t xml:space="preserve"> к оформлению проектной работы. </w:t>
      </w:r>
    </w:p>
    <w:p w:rsidR="00C12D6E" w:rsidRPr="00DB118C" w:rsidRDefault="00DB118C" w:rsidP="00F10E56">
      <w:pPr>
        <w:tabs>
          <w:tab w:val="left" w:pos="989"/>
        </w:tabs>
        <w:ind w:left="14" w:right="2232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Проектная работа должна содержать:</w:t>
      </w:r>
    </w:p>
    <w:p w:rsidR="00C12D6E" w:rsidRPr="00C12D6E" w:rsidRDefault="00DB118C" w:rsidP="00F10E56">
      <w:pPr>
        <w:pStyle w:val="a8"/>
        <w:numPr>
          <w:ilvl w:val="0"/>
          <w:numId w:val="12"/>
        </w:numPr>
        <w:tabs>
          <w:tab w:val="left" w:pos="851"/>
          <w:tab w:val="left" w:pos="989"/>
        </w:tabs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 xml:space="preserve">название проекта, состав проектной группы, имя научного руководителя; </w:t>
      </w:r>
    </w:p>
    <w:p w:rsidR="00C12D6E" w:rsidRPr="00C12D6E" w:rsidRDefault="00DB118C" w:rsidP="00F10E56">
      <w:pPr>
        <w:pStyle w:val="a8"/>
        <w:numPr>
          <w:ilvl w:val="0"/>
          <w:numId w:val="12"/>
        </w:numPr>
        <w:tabs>
          <w:tab w:val="left" w:pos="851"/>
          <w:tab w:val="left" w:pos="989"/>
        </w:tabs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 xml:space="preserve">краткое описание проекта: цели, задачи, результат проекта (продукт); </w:t>
      </w:r>
    </w:p>
    <w:p w:rsidR="00C12D6E" w:rsidRDefault="00DB118C" w:rsidP="00F10E56">
      <w:pPr>
        <w:pStyle w:val="a8"/>
        <w:numPr>
          <w:ilvl w:val="0"/>
          <w:numId w:val="12"/>
        </w:numPr>
        <w:tabs>
          <w:tab w:val="left" w:pos="851"/>
          <w:tab w:val="left" w:pos="989"/>
        </w:tabs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 xml:space="preserve">этапы проектной работы: даты, основные этапы и краткое содержание проделанной работы, результат на каждом этапе;  </w:t>
      </w:r>
    </w:p>
    <w:p w:rsidR="00DB118C" w:rsidRPr="00C12D6E" w:rsidRDefault="00DB118C" w:rsidP="00F10E56">
      <w:pPr>
        <w:pStyle w:val="a8"/>
        <w:numPr>
          <w:ilvl w:val="0"/>
          <w:numId w:val="12"/>
        </w:numPr>
        <w:tabs>
          <w:tab w:val="left" w:pos="851"/>
          <w:tab w:val="left" w:pos="989"/>
        </w:tabs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>сведения о материально-техническом обеспечении проекта.</w:t>
      </w:r>
    </w:p>
    <w:p w:rsidR="00DB118C" w:rsidRPr="00DB118C" w:rsidRDefault="00DB118C" w:rsidP="00F10E56">
      <w:pPr>
        <w:tabs>
          <w:tab w:val="left" w:pos="989"/>
        </w:tabs>
        <w:spacing w:after="5"/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3.2 Содержание проектной работы.</w:t>
      </w:r>
    </w:p>
    <w:p w:rsidR="00DB118C" w:rsidRPr="00DB118C" w:rsidRDefault="00DB118C" w:rsidP="00F10E56">
      <w:pPr>
        <w:tabs>
          <w:tab w:val="left" w:pos="989"/>
        </w:tabs>
        <w:ind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>Содержательные компоненты проектной работы должны включать:</w:t>
      </w:r>
    </w:p>
    <w:p w:rsidR="00C12D6E" w:rsidRDefault="00DB118C" w:rsidP="00F10E56">
      <w:pPr>
        <w:pStyle w:val="a8"/>
        <w:numPr>
          <w:ilvl w:val="0"/>
          <w:numId w:val="13"/>
        </w:numPr>
        <w:tabs>
          <w:tab w:val="left" w:pos="989"/>
        </w:tabs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>введение с кратким обоснованием актуальности проекта, цель и содержание поставленных задач, характеристика работы: в чем заключается значимость и (или) прикладная ценность полученных результатов; краткий обзор уже существующих решений по данной теме.</w:t>
      </w:r>
    </w:p>
    <w:p w:rsidR="00C12D6E" w:rsidRDefault="00DB118C" w:rsidP="00F10E56">
      <w:pPr>
        <w:pStyle w:val="a8"/>
        <w:numPr>
          <w:ilvl w:val="0"/>
          <w:numId w:val="13"/>
        </w:numPr>
        <w:tabs>
          <w:tab w:val="left" w:pos="989"/>
        </w:tabs>
        <w:spacing w:after="42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C12D6E">
        <w:rPr>
          <w:color w:val="000000"/>
          <w:sz w:val="28"/>
          <w:szCs w:val="22"/>
          <w:lang w:eastAsia="en-US"/>
        </w:rPr>
        <w:t>основную часть проекта, состоящую из двух разделов: теоретического и практического. Теоретический раздел включает теоретическое обоснование и описание решения. Практический раздел описание реализации проекта, демонстрацию его работы (в случае, если проект является минимально жизнеспособным продуктом или прототипом).</w:t>
      </w:r>
    </w:p>
    <w:p w:rsidR="00DB118C" w:rsidRDefault="00C12D6E" w:rsidP="00F10E56">
      <w:pPr>
        <w:pStyle w:val="a8"/>
        <w:numPr>
          <w:ilvl w:val="0"/>
          <w:numId w:val="13"/>
        </w:numPr>
        <w:tabs>
          <w:tab w:val="left" w:pos="989"/>
        </w:tabs>
        <w:spacing w:after="42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r w:rsidRPr="00DB118C">
        <w:rPr>
          <w:color w:val="000000"/>
          <w:sz w:val="28"/>
          <w:szCs w:val="22"/>
          <w:lang w:eastAsia="en-US"/>
        </w:rPr>
        <w:t xml:space="preserve">ресурсное обоснование: как, при каких условиях (социальных, </w:t>
      </w:r>
      <w:proofErr w:type="spellStart"/>
      <w:r w:rsidRPr="00DB118C">
        <w:rPr>
          <w:color w:val="000000"/>
          <w:sz w:val="28"/>
          <w:szCs w:val="22"/>
          <w:lang w:eastAsia="en-US"/>
        </w:rPr>
        <w:t>финансовоэкономических</w:t>
      </w:r>
      <w:proofErr w:type="spellEnd"/>
      <w:r w:rsidRPr="00DB118C">
        <w:rPr>
          <w:color w:val="000000"/>
          <w:sz w:val="28"/>
          <w:szCs w:val="22"/>
          <w:lang w:eastAsia="en-US"/>
        </w:rPr>
        <w:t xml:space="preserve"> (проект сметы) и иных) проект может быть реализован</w:t>
      </w:r>
      <w:r>
        <w:rPr>
          <w:color w:val="000000"/>
          <w:sz w:val="28"/>
          <w:szCs w:val="22"/>
          <w:lang w:eastAsia="en-US"/>
        </w:rPr>
        <w:t>.</w:t>
      </w:r>
    </w:p>
    <w:p w:rsidR="0023079A" w:rsidRDefault="0023079A" w:rsidP="00F10E56">
      <w:pPr>
        <w:pStyle w:val="a8"/>
        <w:tabs>
          <w:tab w:val="left" w:pos="989"/>
        </w:tabs>
        <w:spacing w:after="42"/>
        <w:ind w:left="567" w:right="14" w:firstLine="709"/>
        <w:jc w:val="both"/>
        <w:rPr>
          <w:color w:val="000000"/>
          <w:sz w:val="28"/>
          <w:szCs w:val="22"/>
          <w:lang w:eastAsia="en-US"/>
        </w:rPr>
      </w:pPr>
    </w:p>
    <w:p w:rsidR="000874DC" w:rsidRPr="0004061B" w:rsidRDefault="000874DC" w:rsidP="00F10E56">
      <w:pPr>
        <w:tabs>
          <w:tab w:val="left" w:pos="989"/>
          <w:tab w:val="left" w:pos="1063"/>
        </w:tabs>
        <w:ind w:firstLine="709"/>
        <w:jc w:val="both"/>
        <w:rPr>
          <w:b/>
          <w:iCs/>
          <w:color w:val="000000"/>
          <w:sz w:val="28"/>
          <w:szCs w:val="28"/>
          <w:lang w:bidi="ru-RU"/>
        </w:rPr>
      </w:pPr>
      <w:r w:rsidRPr="0004061B">
        <w:rPr>
          <w:b/>
          <w:iCs/>
          <w:color w:val="000000"/>
          <w:sz w:val="28"/>
          <w:szCs w:val="28"/>
          <w:lang w:bidi="ru-RU"/>
        </w:rPr>
        <w:lastRenderedPageBreak/>
        <w:t>4. Приложения</w:t>
      </w:r>
    </w:p>
    <w:p w:rsidR="000874DC" w:rsidRPr="000874DC" w:rsidRDefault="000874DC" w:rsidP="00F10E56">
      <w:pPr>
        <w:tabs>
          <w:tab w:val="left" w:pos="98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0874DC">
        <w:rPr>
          <w:color w:val="000000"/>
          <w:sz w:val="28"/>
          <w:szCs w:val="28"/>
          <w:lang w:bidi="ru-RU"/>
        </w:rPr>
        <w:t>Фактические и численные данные, имеющие большой объем, а также рисунки, диаграммы, схемы, карты, фотографии и т.д. могут быть вынесены в конец работы - в приложения или представлены отдельно. Все приложения должны быть пронумерованы, озаглавлены, а основной текст - обеспечен ссылками на соответствующие приложения.</w:t>
      </w:r>
    </w:p>
    <w:p w:rsidR="000874DC" w:rsidRPr="000874DC" w:rsidRDefault="000874DC" w:rsidP="00F10E56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04061B">
        <w:rPr>
          <w:b/>
          <w:sz w:val="28"/>
          <w:szCs w:val="28"/>
        </w:rPr>
        <w:t>5. Аннотация</w:t>
      </w:r>
      <w:r w:rsidRPr="000874DC">
        <w:rPr>
          <w:sz w:val="28"/>
          <w:szCs w:val="28"/>
        </w:rPr>
        <w:t xml:space="preserve"> должна содержать:</w:t>
      </w:r>
    </w:p>
    <w:p w:rsidR="000874DC" w:rsidRPr="000874DC" w:rsidRDefault="000874DC" w:rsidP="00F10E56">
      <w:pPr>
        <w:pStyle w:val="a8"/>
        <w:numPr>
          <w:ilvl w:val="0"/>
          <w:numId w:val="13"/>
        </w:numPr>
        <w:tabs>
          <w:tab w:val="left" w:pos="426"/>
          <w:tab w:val="left" w:pos="989"/>
        </w:tabs>
        <w:ind w:left="0" w:firstLine="709"/>
        <w:jc w:val="both"/>
        <w:rPr>
          <w:bCs/>
          <w:sz w:val="28"/>
          <w:szCs w:val="28"/>
        </w:rPr>
      </w:pPr>
      <w:r w:rsidRPr="000874DC">
        <w:rPr>
          <w:bCs/>
          <w:sz w:val="28"/>
          <w:szCs w:val="28"/>
        </w:rPr>
        <w:t>название темы работы;</w:t>
      </w:r>
    </w:p>
    <w:p w:rsidR="000874DC" w:rsidRPr="000874DC" w:rsidRDefault="000874DC" w:rsidP="00F10E56">
      <w:pPr>
        <w:pStyle w:val="a8"/>
        <w:numPr>
          <w:ilvl w:val="0"/>
          <w:numId w:val="13"/>
        </w:numPr>
        <w:tabs>
          <w:tab w:val="left" w:pos="426"/>
          <w:tab w:val="left" w:pos="989"/>
        </w:tabs>
        <w:ind w:left="0" w:firstLine="709"/>
        <w:jc w:val="both"/>
        <w:rPr>
          <w:bCs/>
          <w:sz w:val="28"/>
          <w:szCs w:val="28"/>
        </w:rPr>
      </w:pPr>
      <w:r w:rsidRPr="000874DC">
        <w:rPr>
          <w:bCs/>
          <w:sz w:val="28"/>
          <w:szCs w:val="28"/>
        </w:rPr>
        <w:t>фамилия, имя автора (полностью), класс;</w:t>
      </w:r>
    </w:p>
    <w:p w:rsidR="000874DC" w:rsidRPr="000874DC" w:rsidRDefault="000874DC" w:rsidP="00F10E56">
      <w:pPr>
        <w:pStyle w:val="a8"/>
        <w:numPr>
          <w:ilvl w:val="0"/>
          <w:numId w:val="13"/>
        </w:numPr>
        <w:tabs>
          <w:tab w:val="left" w:pos="426"/>
          <w:tab w:val="left" w:pos="989"/>
        </w:tabs>
        <w:ind w:left="0" w:firstLine="709"/>
        <w:jc w:val="both"/>
        <w:rPr>
          <w:bCs/>
          <w:sz w:val="28"/>
          <w:szCs w:val="28"/>
        </w:rPr>
      </w:pPr>
      <w:r w:rsidRPr="000874DC">
        <w:rPr>
          <w:bCs/>
          <w:sz w:val="28"/>
          <w:szCs w:val="28"/>
        </w:rPr>
        <w:t>название организации, при котором выполнялась работа;</w:t>
      </w:r>
    </w:p>
    <w:p w:rsidR="000874DC" w:rsidRPr="000874DC" w:rsidRDefault="000874DC" w:rsidP="00F10E56">
      <w:pPr>
        <w:pStyle w:val="a8"/>
        <w:numPr>
          <w:ilvl w:val="0"/>
          <w:numId w:val="13"/>
        </w:numPr>
        <w:tabs>
          <w:tab w:val="left" w:pos="426"/>
          <w:tab w:val="left" w:pos="989"/>
        </w:tabs>
        <w:ind w:left="0" w:firstLine="709"/>
        <w:jc w:val="both"/>
        <w:rPr>
          <w:bCs/>
          <w:sz w:val="28"/>
          <w:szCs w:val="28"/>
        </w:rPr>
      </w:pPr>
      <w:r w:rsidRPr="000874DC">
        <w:rPr>
          <w:bCs/>
          <w:sz w:val="28"/>
          <w:szCs w:val="28"/>
        </w:rPr>
        <w:t xml:space="preserve">муниципальное образование, из которого прислана работа; </w:t>
      </w:r>
    </w:p>
    <w:p w:rsidR="000874DC" w:rsidRPr="000874DC" w:rsidRDefault="000874DC" w:rsidP="00F10E56">
      <w:pPr>
        <w:pStyle w:val="a8"/>
        <w:numPr>
          <w:ilvl w:val="0"/>
          <w:numId w:val="13"/>
        </w:numPr>
        <w:tabs>
          <w:tab w:val="left" w:pos="426"/>
          <w:tab w:val="left" w:pos="989"/>
        </w:tabs>
        <w:ind w:left="0" w:firstLine="709"/>
        <w:jc w:val="both"/>
        <w:rPr>
          <w:bCs/>
          <w:sz w:val="28"/>
          <w:szCs w:val="28"/>
        </w:rPr>
      </w:pPr>
      <w:r w:rsidRPr="000874DC">
        <w:rPr>
          <w:bCs/>
          <w:sz w:val="28"/>
          <w:szCs w:val="28"/>
        </w:rPr>
        <w:t>Ф.И.О. руководителя работы и научного консультанта (полностью).</w:t>
      </w:r>
    </w:p>
    <w:p w:rsidR="000874DC" w:rsidRPr="008E7135" w:rsidRDefault="000874DC" w:rsidP="00F10E56">
      <w:pPr>
        <w:pStyle w:val="a5"/>
        <w:tabs>
          <w:tab w:val="left" w:pos="989"/>
        </w:tabs>
        <w:ind w:firstLine="709"/>
        <w:jc w:val="both"/>
        <w:rPr>
          <w:sz w:val="28"/>
          <w:szCs w:val="28"/>
        </w:rPr>
      </w:pPr>
      <w:r w:rsidRPr="008E7135">
        <w:rPr>
          <w:sz w:val="28"/>
          <w:szCs w:val="28"/>
        </w:rPr>
        <w:t xml:space="preserve">Далее следует текст (объёмом 1-2 стр.), который должен быть четко напечатан (формат листа А-4, шрифт </w:t>
      </w:r>
      <w:r w:rsidRPr="008E7135">
        <w:rPr>
          <w:sz w:val="28"/>
          <w:szCs w:val="28"/>
          <w:lang w:val="en-US"/>
        </w:rPr>
        <w:t>Times</w:t>
      </w:r>
      <w:r w:rsidRPr="008E7135">
        <w:rPr>
          <w:sz w:val="28"/>
          <w:szCs w:val="28"/>
        </w:rPr>
        <w:t xml:space="preserve"> </w:t>
      </w:r>
      <w:r w:rsidRPr="008E7135">
        <w:rPr>
          <w:sz w:val="28"/>
          <w:szCs w:val="28"/>
          <w:lang w:val="en-US"/>
        </w:rPr>
        <w:t>New</w:t>
      </w:r>
      <w:r w:rsidRPr="008E7135">
        <w:rPr>
          <w:sz w:val="28"/>
          <w:szCs w:val="28"/>
        </w:rPr>
        <w:t xml:space="preserve"> </w:t>
      </w:r>
      <w:r w:rsidRPr="008E7135">
        <w:rPr>
          <w:sz w:val="28"/>
          <w:szCs w:val="28"/>
          <w:lang w:val="en-US"/>
        </w:rPr>
        <w:t>Roman</w:t>
      </w:r>
      <w:r w:rsidRPr="008E7135">
        <w:rPr>
          <w:sz w:val="28"/>
          <w:szCs w:val="28"/>
        </w:rPr>
        <w:t>, размер 14 через 1 интервал).</w:t>
      </w:r>
      <w:r w:rsidRPr="008E7135">
        <w:rPr>
          <w:bCs/>
          <w:sz w:val="28"/>
          <w:szCs w:val="28"/>
        </w:rPr>
        <w:t xml:space="preserve"> Аннотация представляется одновременно с заявкой и конкурсной работой в печатном и электронном виде.</w:t>
      </w:r>
    </w:p>
    <w:p w:rsidR="000874DC" w:rsidRPr="00C12D6E" w:rsidRDefault="000874DC" w:rsidP="00F10E56">
      <w:pPr>
        <w:pStyle w:val="a8"/>
        <w:tabs>
          <w:tab w:val="left" w:pos="989"/>
        </w:tabs>
        <w:spacing w:after="42"/>
        <w:ind w:left="567" w:right="14" w:firstLine="709"/>
        <w:jc w:val="both"/>
        <w:rPr>
          <w:color w:val="000000"/>
          <w:sz w:val="28"/>
          <w:szCs w:val="22"/>
          <w:lang w:eastAsia="en-US"/>
        </w:rPr>
      </w:pPr>
    </w:p>
    <w:p w:rsidR="00C12D6E" w:rsidRDefault="00C12D6E" w:rsidP="00F10E56">
      <w:pPr>
        <w:pStyle w:val="3"/>
        <w:tabs>
          <w:tab w:val="left" w:pos="989"/>
        </w:tabs>
        <w:ind w:left="5580" w:firstLine="709"/>
        <w:jc w:val="both"/>
        <w:rPr>
          <w:rFonts w:ascii="Times New Roman" w:hAnsi="Times New Roman" w:cs="Times New Roman"/>
          <w:color w:val="auto"/>
        </w:rPr>
      </w:pPr>
    </w:p>
    <w:p w:rsidR="00C12D6E" w:rsidRDefault="00C12D6E" w:rsidP="00F10E56">
      <w:pPr>
        <w:tabs>
          <w:tab w:val="left" w:pos="989"/>
        </w:tabs>
        <w:ind w:firstLine="709"/>
      </w:pPr>
    </w:p>
    <w:p w:rsidR="00C12D6E" w:rsidRDefault="00C12D6E" w:rsidP="00F10E56">
      <w:pPr>
        <w:tabs>
          <w:tab w:val="left" w:pos="989"/>
        </w:tabs>
        <w:ind w:firstLine="709"/>
      </w:pPr>
    </w:p>
    <w:p w:rsidR="00C12D6E" w:rsidRDefault="00C12D6E" w:rsidP="001F4767"/>
    <w:p w:rsidR="00C12D6E" w:rsidRDefault="00C12D6E" w:rsidP="001F4767"/>
    <w:p w:rsidR="00C12D6E" w:rsidRDefault="00C12D6E" w:rsidP="001F4767"/>
    <w:p w:rsidR="00C12D6E" w:rsidRDefault="00C12D6E" w:rsidP="001F4767"/>
    <w:p w:rsidR="00C12D6E" w:rsidRDefault="00C12D6E" w:rsidP="001F4767"/>
    <w:p w:rsidR="00C12D6E" w:rsidRDefault="00C12D6E" w:rsidP="001F4767"/>
    <w:p w:rsidR="00C12D6E" w:rsidRDefault="00C12D6E" w:rsidP="001F4767"/>
    <w:p w:rsidR="00C12D6E" w:rsidRDefault="00C12D6E" w:rsidP="001F4767"/>
    <w:p w:rsidR="0004061B" w:rsidRDefault="0004061B" w:rsidP="001F4767"/>
    <w:p w:rsidR="0004061B" w:rsidRDefault="0004061B" w:rsidP="001F4767"/>
    <w:p w:rsidR="0004061B" w:rsidRDefault="0004061B" w:rsidP="001F4767"/>
    <w:p w:rsidR="0004061B" w:rsidRDefault="0004061B" w:rsidP="001F4767"/>
    <w:p w:rsidR="0004061B" w:rsidRDefault="0004061B" w:rsidP="001F4767"/>
    <w:p w:rsidR="00C06F18" w:rsidRDefault="00C06F18" w:rsidP="001F4767"/>
    <w:p w:rsidR="00151934" w:rsidRDefault="00151934" w:rsidP="001F4767"/>
    <w:p w:rsidR="00151934" w:rsidRDefault="00151934" w:rsidP="001F4767"/>
    <w:p w:rsidR="00151934" w:rsidRDefault="00151934" w:rsidP="001F4767"/>
    <w:p w:rsidR="00151934" w:rsidRDefault="00151934" w:rsidP="001F4767"/>
    <w:p w:rsidR="00151934" w:rsidRDefault="00151934" w:rsidP="001F4767"/>
    <w:p w:rsidR="00151934" w:rsidRDefault="00151934" w:rsidP="001F4767"/>
    <w:p w:rsidR="00151934" w:rsidRDefault="00151934" w:rsidP="001F4767"/>
    <w:p w:rsidR="00151934" w:rsidRDefault="00151934" w:rsidP="001F4767"/>
    <w:p w:rsidR="00151934" w:rsidRDefault="00151934" w:rsidP="001F4767"/>
    <w:p w:rsidR="00C06F18" w:rsidRDefault="00C06F18" w:rsidP="001F4767"/>
    <w:p w:rsidR="008B6B07" w:rsidRPr="00C12D6E" w:rsidRDefault="008B6B07" w:rsidP="001F4767"/>
    <w:p w:rsidR="00CD17FA" w:rsidRPr="008E7135" w:rsidRDefault="00C12D6E" w:rsidP="001F4767">
      <w:pPr>
        <w:pStyle w:val="3"/>
        <w:ind w:left="5580" w:firstLine="55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 4</w:t>
      </w:r>
    </w:p>
    <w:p w:rsidR="00CD17FA" w:rsidRPr="00027837" w:rsidRDefault="00CD17FA" w:rsidP="001F4767">
      <w:pPr>
        <w:ind w:left="5580" w:firstLine="567"/>
        <w:jc w:val="center"/>
      </w:pPr>
      <w:r w:rsidRPr="00027837">
        <w:t xml:space="preserve">к Положению </w:t>
      </w:r>
    </w:p>
    <w:p w:rsidR="00CD17FA" w:rsidRDefault="00CD17FA" w:rsidP="001F4767">
      <w:pPr>
        <w:ind w:firstLine="567"/>
        <w:jc w:val="both"/>
        <w:rPr>
          <w:sz w:val="28"/>
          <w:szCs w:val="28"/>
        </w:rPr>
      </w:pPr>
    </w:p>
    <w:p w:rsidR="00CD17FA" w:rsidRDefault="00CD17FA" w:rsidP="001F476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Анкета-заявка участника</w:t>
      </w:r>
    </w:p>
    <w:p w:rsidR="00C265D2" w:rsidRDefault="00CD17FA" w:rsidP="001F4767">
      <w:pPr>
        <w:ind w:firstLine="567"/>
        <w:jc w:val="center"/>
      </w:pPr>
      <w:r>
        <w:rPr>
          <w:b/>
          <w:sz w:val="28"/>
          <w:szCs w:val="28"/>
        </w:rPr>
        <w:t xml:space="preserve"> областного конкурса юных исследователей окружающей среды</w:t>
      </w:r>
      <w:r w:rsidR="00C265D2" w:rsidRPr="00C265D2">
        <w:t xml:space="preserve"> </w:t>
      </w:r>
    </w:p>
    <w:p w:rsidR="00CD17FA" w:rsidRDefault="00C265D2" w:rsidP="001F4767">
      <w:pPr>
        <w:ind w:firstLine="567"/>
        <w:jc w:val="center"/>
        <w:rPr>
          <w:b/>
          <w:sz w:val="28"/>
          <w:szCs w:val="28"/>
        </w:rPr>
      </w:pPr>
      <w:r w:rsidRPr="00C265D2">
        <w:rPr>
          <w:b/>
          <w:sz w:val="28"/>
          <w:szCs w:val="28"/>
        </w:rPr>
        <w:t>имени Б.В.</w:t>
      </w:r>
      <w:r>
        <w:rPr>
          <w:b/>
          <w:sz w:val="28"/>
          <w:szCs w:val="28"/>
          <w:lang w:val="en-US"/>
        </w:rPr>
        <w:t xml:space="preserve"> </w:t>
      </w:r>
      <w:r w:rsidRPr="00C265D2">
        <w:rPr>
          <w:b/>
          <w:sz w:val="28"/>
          <w:szCs w:val="28"/>
        </w:rPr>
        <w:t>Всесвятского</w:t>
      </w:r>
    </w:p>
    <w:p w:rsidR="00CD17FA" w:rsidRDefault="00CD17FA" w:rsidP="001F4767">
      <w:pPr>
        <w:ind w:firstLine="567"/>
        <w:rPr>
          <w:sz w:val="28"/>
          <w:szCs w:val="28"/>
        </w:rPr>
      </w:pPr>
    </w:p>
    <w:p w:rsidR="00CD17FA" w:rsidRDefault="00CD17FA" w:rsidP="001F4767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Название работы, подаваемой на Конкурс:</w:t>
      </w:r>
    </w:p>
    <w:p w:rsidR="00CD17FA" w:rsidRDefault="00CD17FA" w:rsidP="001F4767">
      <w:pPr>
        <w:tabs>
          <w:tab w:val="num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</w:t>
      </w:r>
      <w:r w:rsidR="00C12D6E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</w:t>
      </w:r>
    </w:p>
    <w:p w:rsidR="00CD17FA" w:rsidRDefault="00CD17FA" w:rsidP="001F4767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Название номинации Конкурса _______________________________________</w:t>
      </w:r>
      <w:r w:rsidR="00C12D6E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</w:p>
    <w:p w:rsidR="00CD17FA" w:rsidRDefault="00CD17FA" w:rsidP="001F4767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Ф.И.О. автора полностью, год и дата рождения: </w:t>
      </w:r>
    </w:p>
    <w:p w:rsidR="00CD17FA" w:rsidRDefault="00CD17FA" w:rsidP="001F4767">
      <w:pPr>
        <w:tabs>
          <w:tab w:val="num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  <w:r w:rsidR="00C12D6E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 xml:space="preserve"> </w:t>
      </w:r>
    </w:p>
    <w:p w:rsidR="00CD17FA" w:rsidRPr="001F15F9" w:rsidRDefault="00CD17FA" w:rsidP="001F4767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1F15F9">
        <w:rPr>
          <w:sz w:val="28"/>
          <w:szCs w:val="28"/>
        </w:rPr>
        <w:t xml:space="preserve">Ф.И.О. (полностью) руководителя работы, место работы, должность, телефон, </w:t>
      </w:r>
      <w:r w:rsidRPr="001F15F9">
        <w:rPr>
          <w:sz w:val="28"/>
          <w:szCs w:val="28"/>
          <w:lang w:val="en-US"/>
        </w:rPr>
        <w:t>e</w:t>
      </w:r>
      <w:r w:rsidR="008B172C" w:rsidRPr="008B172C">
        <w:rPr>
          <w:sz w:val="28"/>
          <w:szCs w:val="28"/>
        </w:rPr>
        <w:noBreakHyphen/>
      </w:r>
      <w:r w:rsidRPr="001F15F9">
        <w:rPr>
          <w:sz w:val="28"/>
          <w:szCs w:val="28"/>
          <w:lang w:val="en-US"/>
        </w:rPr>
        <w:t>mail</w:t>
      </w:r>
      <w:r w:rsidRPr="001F15F9">
        <w:rPr>
          <w:sz w:val="28"/>
          <w:szCs w:val="28"/>
        </w:rPr>
        <w:t>: ______________________________________________________</w:t>
      </w:r>
      <w:r>
        <w:rPr>
          <w:sz w:val="28"/>
          <w:szCs w:val="28"/>
        </w:rPr>
        <w:t>______________</w:t>
      </w:r>
      <w:r w:rsidRPr="001F15F9">
        <w:rPr>
          <w:sz w:val="28"/>
          <w:szCs w:val="28"/>
        </w:rPr>
        <w:t>___</w:t>
      </w:r>
      <w:r w:rsidR="00630B7B">
        <w:rPr>
          <w:sz w:val="28"/>
          <w:szCs w:val="28"/>
        </w:rPr>
        <w:t>___________________________________________________________________________</w:t>
      </w:r>
      <w:r w:rsidR="00F10E56">
        <w:rPr>
          <w:sz w:val="28"/>
          <w:szCs w:val="28"/>
        </w:rPr>
        <w:t>_________________________________________________________________________</w:t>
      </w:r>
      <w:r w:rsidRPr="001F15F9">
        <w:rPr>
          <w:sz w:val="28"/>
          <w:szCs w:val="28"/>
        </w:rPr>
        <w:t xml:space="preserve"> </w:t>
      </w:r>
    </w:p>
    <w:p w:rsidR="00CD17FA" w:rsidRDefault="00CD17FA" w:rsidP="001F4767">
      <w:pPr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Ф.И.О. (полностью) консультанта работы, место работы и должность, звание, степень, телефон,</w:t>
      </w:r>
      <w:r w:rsidRPr="001209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7A283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_________________________________________________ </w:t>
      </w:r>
    </w:p>
    <w:p w:rsidR="00CD17FA" w:rsidRDefault="00CD17FA" w:rsidP="001F4767">
      <w:pPr>
        <w:tabs>
          <w:tab w:val="num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 </w:t>
      </w:r>
    </w:p>
    <w:p w:rsidR="00CD17FA" w:rsidRDefault="00CD17FA" w:rsidP="001F4767">
      <w:pPr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Название образовательной организации</w:t>
      </w:r>
      <w:r w:rsidR="00F10E56"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 xml:space="preserve">, при которой выполнена работа, адрес с индексом, телефон, </w:t>
      </w:r>
      <w:r>
        <w:rPr>
          <w:sz w:val="28"/>
          <w:szCs w:val="28"/>
          <w:lang w:val="en-US"/>
        </w:rPr>
        <w:t>e</w:t>
      </w:r>
      <w:r w:rsidRPr="007A283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</w:p>
    <w:p w:rsidR="00CD17FA" w:rsidRDefault="00CD17FA" w:rsidP="001F476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D85F29">
        <w:rPr>
          <w:sz w:val="28"/>
          <w:szCs w:val="28"/>
        </w:rPr>
        <w:t>_</w:t>
      </w:r>
      <w:r w:rsidRPr="007A2835">
        <w:rPr>
          <w:sz w:val="28"/>
          <w:szCs w:val="28"/>
        </w:rPr>
        <w:t xml:space="preserve"> </w:t>
      </w:r>
    </w:p>
    <w:p w:rsidR="008B172C" w:rsidRPr="007A2835" w:rsidRDefault="008B172C" w:rsidP="001F476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7. Класс</w:t>
      </w:r>
      <w:r w:rsidR="006F560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</w:t>
      </w:r>
    </w:p>
    <w:p w:rsidR="00CD17FA" w:rsidRDefault="00CD17FA" w:rsidP="001F4767">
      <w:pPr>
        <w:tabs>
          <w:tab w:val="left" w:pos="284"/>
        </w:tabs>
        <w:rPr>
          <w:sz w:val="28"/>
          <w:szCs w:val="28"/>
        </w:rPr>
      </w:pPr>
      <w:r w:rsidRPr="007A2835">
        <w:rPr>
          <w:sz w:val="28"/>
          <w:szCs w:val="28"/>
        </w:rPr>
        <w:t>8</w:t>
      </w:r>
      <w:r>
        <w:rPr>
          <w:sz w:val="28"/>
          <w:szCs w:val="28"/>
        </w:rPr>
        <w:t xml:space="preserve">. Название объединения </w:t>
      </w:r>
      <w:r w:rsidR="0004061B">
        <w:rPr>
          <w:sz w:val="28"/>
          <w:szCs w:val="28"/>
        </w:rPr>
        <w:t>обучающихся _</w:t>
      </w:r>
      <w:r>
        <w:rPr>
          <w:sz w:val="28"/>
          <w:szCs w:val="28"/>
        </w:rPr>
        <w:t xml:space="preserve">_____________________________________ </w:t>
      </w:r>
    </w:p>
    <w:p w:rsidR="00CD17FA" w:rsidRDefault="00CD17FA" w:rsidP="001F476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D85F29">
        <w:rPr>
          <w:sz w:val="28"/>
          <w:szCs w:val="28"/>
        </w:rPr>
        <w:t>_</w:t>
      </w:r>
    </w:p>
    <w:p w:rsidR="00CD17FA" w:rsidRDefault="00CD17FA" w:rsidP="001F476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9. </w:t>
      </w:r>
      <w:r w:rsidR="00F10E56">
        <w:rPr>
          <w:sz w:val="28"/>
          <w:szCs w:val="28"/>
        </w:rPr>
        <w:t>Т</w:t>
      </w:r>
      <w:r w:rsidR="0004061B">
        <w:rPr>
          <w:sz w:val="28"/>
          <w:szCs w:val="28"/>
        </w:rPr>
        <w:t>елефон</w:t>
      </w:r>
      <w:r w:rsidRPr="001F15F9">
        <w:rPr>
          <w:sz w:val="28"/>
          <w:szCs w:val="28"/>
        </w:rPr>
        <w:t xml:space="preserve">, </w:t>
      </w:r>
      <w:r w:rsidRPr="001F15F9">
        <w:rPr>
          <w:sz w:val="28"/>
          <w:szCs w:val="28"/>
          <w:lang w:val="en-US"/>
        </w:rPr>
        <w:t>e</w:t>
      </w:r>
      <w:r w:rsidRPr="001F15F9">
        <w:rPr>
          <w:sz w:val="28"/>
          <w:szCs w:val="28"/>
        </w:rPr>
        <w:t>-</w:t>
      </w:r>
      <w:r w:rsidRPr="001F15F9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участника: ____________________________________________________________________________________________________________________________________________</w:t>
      </w:r>
      <w:r w:rsidR="00D85F29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</w:p>
    <w:p w:rsidR="00CD17FA" w:rsidRDefault="00CD17FA" w:rsidP="001F4767">
      <w:pPr>
        <w:rPr>
          <w:sz w:val="28"/>
          <w:szCs w:val="28"/>
        </w:rPr>
      </w:pPr>
    </w:p>
    <w:p w:rsidR="00CD17FA" w:rsidRDefault="00CD17FA" w:rsidP="001F47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запо</w:t>
      </w:r>
      <w:r w:rsidR="006F5600">
        <w:rPr>
          <w:sz w:val="28"/>
          <w:szCs w:val="28"/>
        </w:rPr>
        <w:t>лнения «___</w:t>
      </w:r>
      <w:r w:rsidR="00F10E56">
        <w:rPr>
          <w:sz w:val="28"/>
          <w:szCs w:val="28"/>
        </w:rPr>
        <w:t>» ____________ 2025</w:t>
      </w:r>
      <w:r>
        <w:rPr>
          <w:sz w:val="28"/>
          <w:szCs w:val="28"/>
        </w:rPr>
        <w:t xml:space="preserve"> г.</w:t>
      </w:r>
    </w:p>
    <w:p w:rsidR="00CD17FA" w:rsidRDefault="00CD17FA" w:rsidP="001F4767">
      <w:pPr>
        <w:ind w:firstLine="567"/>
        <w:jc w:val="both"/>
        <w:rPr>
          <w:sz w:val="28"/>
          <w:szCs w:val="28"/>
        </w:rPr>
      </w:pPr>
    </w:p>
    <w:p w:rsidR="00CD17FA" w:rsidRDefault="00C06F18" w:rsidP="001F47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Подпись участника__________</w:t>
      </w:r>
      <w:r>
        <w:rPr>
          <w:sz w:val="28"/>
          <w:szCs w:val="28"/>
        </w:rPr>
        <w:tab/>
      </w:r>
      <w:r w:rsidR="00CD17FA">
        <w:rPr>
          <w:sz w:val="28"/>
          <w:szCs w:val="28"/>
        </w:rPr>
        <w:t xml:space="preserve">Подпись руководителя _____________ </w:t>
      </w:r>
    </w:p>
    <w:p w:rsidR="00CD17FA" w:rsidRDefault="00CD17FA" w:rsidP="001F4767">
      <w:pPr>
        <w:ind w:firstLine="567"/>
        <w:jc w:val="both"/>
        <w:rPr>
          <w:sz w:val="28"/>
          <w:szCs w:val="28"/>
        </w:rPr>
      </w:pPr>
    </w:p>
    <w:sectPr w:rsidR="00CD17FA" w:rsidSect="008B172C">
      <w:pgSz w:w="12240" w:h="15840"/>
      <w:pgMar w:top="1134" w:right="567" w:bottom="1134" w:left="1418" w:header="73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754A8B"/>
    <w:multiLevelType w:val="hybridMultilevel"/>
    <w:tmpl w:val="DBEC8B6E"/>
    <w:lvl w:ilvl="0" w:tplc="B922F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556B9"/>
    <w:multiLevelType w:val="hybridMultilevel"/>
    <w:tmpl w:val="990CD4EA"/>
    <w:lvl w:ilvl="0" w:tplc="B922F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751D6E"/>
    <w:multiLevelType w:val="hybridMultilevel"/>
    <w:tmpl w:val="8DA47466"/>
    <w:lvl w:ilvl="0" w:tplc="B922F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237AD0"/>
    <w:multiLevelType w:val="hybridMultilevel"/>
    <w:tmpl w:val="DA6E268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9A02C16"/>
    <w:multiLevelType w:val="hybridMultilevel"/>
    <w:tmpl w:val="E5F2F61C"/>
    <w:lvl w:ilvl="0" w:tplc="3E4E946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8779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44E42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81D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259A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2AD0E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83AA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E93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4EE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B74328"/>
    <w:multiLevelType w:val="multilevel"/>
    <w:tmpl w:val="BA62B4BC"/>
    <w:lvl w:ilvl="0">
      <w:start w:val="2"/>
      <w:numFmt w:val="decimal"/>
      <w:lvlText w:val="%1."/>
      <w:lvlJc w:val="left"/>
      <w:pPr>
        <w:ind w:left="9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9E347A"/>
    <w:multiLevelType w:val="multilevel"/>
    <w:tmpl w:val="89A02E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2160"/>
      </w:pPr>
      <w:rPr>
        <w:rFonts w:hint="default"/>
      </w:rPr>
    </w:lvl>
  </w:abstractNum>
  <w:abstractNum w:abstractNumId="8">
    <w:nsid w:val="5F30069A"/>
    <w:multiLevelType w:val="hybridMultilevel"/>
    <w:tmpl w:val="CD827592"/>
    <w:lvl w:ilvl="0" w:tplc="B922F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220492"/>
    <w:multiLevelType w:val="multilevel"/>
    <w:tmpl w:val="FBFCA5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10">
    <w:nsid w:val="722E194F"/>
    <w:multiLevelType w:val="hybridMultilevel"/>
    <w:tmpl w:val="1A604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3274DC"/>
    <w:multiLevelType w:val="hybridMultilevel"/>
    <w:tmpl w:val="CDEED8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9CC4A5C"/>
    <w:multiLevelType w:val="hybridMultilevel"/>
    <w:tmpl w:val="DD8CC35C"/>
    <w:lvl w:ilvl="0" w:tplc="B922F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E7E08E6"/>
    <w:multiLevelType w:val="multilevel"/>
    <w:tmpl w:val="FED6EF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7EBE199F"/>
    <w:multiLevelType w:val="hybridMultilevel"/>
    <w:tmpl w:val="24D2E606"/>
    <w:lvl w:ilvl="0" w:tplc="B922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13"/>
  </w:num>
  <w:num w:numId="8">
    <w:abstractNumId w:val="5"/>
  </w:num>
  <w:num w:numId="9">
    <w:abstractNumId w:val="6"/>
  </w:num>
  <w:num w:numId="10">
    <w:abstractNumId w:val="12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FA"/>
    <w:rsid w:val="00015C09"/>
    <w:rsid w:val="00036899"/>
    <w:rsid w:val="0004061B"/>
    <w:rsid w:val="00060BC9"/>
    <w:rsid w:val="00072590"/>
    <w:rsid w:val="000874DC"/>
    <w:rsid w:val="00151934"/>
    <w:rsid w:val="00155F69"/>
    <w:rsid w:val="001D2F1B"/>
    <w:rsid w:val="001F4767"/>
    <w:rsid w:val="00206E0E"/>
    <w:rsid w:val="0023079A"/>
    <w:rsid w:val="002C7805"/>
    <w:rsid w:val="00301C37"/>
    <w:rsid w:val="0030266A"/>
    <w:rsid w:val="00302C1F"/>
    <w:rsid w:val="0031174E"/>
    <w:rsid w:val="003539AE"/>
    <w:rsid w:val="0039556F"/>
    <w:rsid w:val="003A4C36"/>
    <w:rsid w:val="003A5718"/>
    <w:rsid w:val="003C652B"/>
    <w:rsid w:val="004935FA"/>
    <w:rsid w:val="004A4DFF"/>
    <w:rsid w:val="00523B60"/>
    <w:rsid w:val="0062049D"/>
    <w:rsid w:val="00630B7B"/>
    <w:rsid w:val="00643F06"/>
    <w:rsid w:val="006756EB"/>
    <w:rsid w:val="006A5537"/>
    <w:rsid w:val="006C185C"/>
    <w:rsid w:val="006D5AC4"/>
    <w:rsid w:val="006E0632"/>
    <w:rsid w:val="006F5600"/>
    <w:rsid w:val="00714A63"/>
    <w:rsid w:val="00737BB0"/>
    <w:rsid w:val="007660F9"/>
    <w:rsid w:val="007F6DF9"/>
    <w:rsid w:val="00816902"/>
    <w:rsid w:val="0085445E"/>
    <w:rsid w:val="0089688B"/>
    <w:rsid w:val="008B0908"/>
    <w:rsid w:val="008B172C"/>
    <w:rsid w:val="008B3913"/>
    <w:rsid w:val="008B6B07"/>
    <w:rsid w:val="008C33E3"/>
    <w:rsid w:val="009C68E7"/>
    <w:rsid w:val="00A0255B"/>
    <w:rsid w:val="00A11ABB"/>
    <w:rsid w:val="00A1276D"/>
    <w:rsid w:val="00A51133"/>
    <w:rsid w:val="00A54DAD"/>
    <w:rsid w:val="00A62116"/>
    <w:rsid w:val="00A911A6"/>
    <w:rsid w:val="00B164BE"/>
    <w:rsid w:val="00B72E4B"/>
    <w:rsid w:val="00B97154"/>
    <w:rsid w:val="00BF3527"/>
    <w:rsid w:val="00C06F18"/>
    <w:rsid w:val="00C12D6E"/>
    <w:rsid w:val="00C15F9E"/>
    <w:rsid w:val="00C265D2"/>
    <w:rsid w:val="00C46EC3"/>
    <w:rsid w:val="00C94449"/>
    <w:rsid w:val="00CA14E7"/>
    <w:rsid w:val="00CC7F72"/>
    <w:rsid w:val="00CD17FA"/>
    <w:rsid w:val="00D46C05"/>
    <w:rsid w:val="00D61F70"/>
    <w:rsid w:val="00D66AA8"/>
    <w:rsid w:val="00D85F29"/>
    <w:rsid w:val="00DA1FE9"/>
    <w:rsid w:val="00DB118C"/>
    <w:rsid w:val="00DD5A0F"/>
    <w:rsid w:val="00E95809"/>
    <w:rsid w:val="00EB766B"/>
    <w:rsid w:val="00EE299C"/>
    <w:rsid w:val="00F10E56"/>
    <w:rsid w:val="00F40A86"/>
    <w:rsid w:val="00F47102"/>
    <w:rsid w:val="00F500D1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D17FA"/>
    <w:pPr>
      <w:keepNext/>
      <w:numPr>
        <w:numId w:val="1"/>
      </w:numPr>
      <w:suppressAutoHyphens/>
      <w:spacing w:before="240" w:after="120"/>
      <w:outlineLvl w:val="0"/>
    </w:pPr>
    <w:rPr>
      <w:rFonts w:ascii="Arial" w:eastAsia="Arial Unicode MS" w:hAnsi="Arial" w:cs="Tahoma"/>
      <w:b/>
      <w:bCs/>
      <w:sz w:val="36"/>
      <w:szCs w:val="36"/>
      <w:lang w:eastAsia="zh-CN"/>
    </w:rPr>
  </w:style>
  <w:style w:type="paragraph" w:styleId="2">
    <w:name w:val="heading 2"/>
    <w:basedOn w:val="a"/>
    <w:next w:val="a0"/>
    <w:link w:val="20"/>
    <w:qFormat/>
    <w:rsid w:val="00CD17FA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D17FA"/>
    <w:rPr>
      <w:rFonts w:ascii="Arial" w:eastAsia="Arial Unicode MS" w:hAnsi="Arial" w:cs="Tahoma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1"/>
    <w:link w:val="2"/>
    <w:rsid w:val="00CD17FA"/>
    <w:rPr>
      <w:rFonts w:ascii="Times New Roman" w:eastAsia="Times New Roman" w:hAnsi="Times New Roman" w:cs="Times New Roman"/>
      <w:b/>
      <w:bCs/>
      <w:sz w:val="36"/>
      <w:szCs w:val="36"/>
      <w:lang w:val="x-none"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CD17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0">
    <w:name w:val="Body Text"/>
    <w:basedOn w:val="a"/>
    <w:link w:val="a4"/>
    <w:rsid w:val="00CD17FA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1"/>
    <w:link w:val="a0"/>
    <w:rsid w:val="00CD17F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CD17FA"/>
    <w:pPr>
      <w:ind w:firstLine="851"/>
    </w:pPr>
    <w:rPr>
      <w:szCs w:val="20"/>
    </w:rPr>
  </w:style>
  <w:style w:type="character" w:customStyle="1" w:styleId="a6">
    <w:name w:val="Основной текст с отступом Знак"/>
    <w:basedOn w:val="a1"/>
    <w:link w:val="a5"/>
    <w:rsid w:val="00CD17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CD17F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CD17FA"/>
    <w:pPr>
      <w:widowControl w:val="0"/>
      <w:autoSpaceDE w:val="0"/>
      <w:ind w:left="720"/>
      <w:contextualSpacing/>
    </w:pPr>
    <w:rPr>
      <w:sz w:val="20"/>
      <w:szCs w:val="20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CD17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CD17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"/>
    <w:basedOn w:val="a1"/>
    <w:rsid w:val="00CD1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11">
    <w:name w:val="Заголовок №1_"/>
    <w:basedOn w:val="a1"/>
    <w:link w:val="12"/>
    <w:rsid w:val="00CD17F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D17FA"/>
    <w:pPr>
      <w:widowControl w:val="0"/>
      <w:shd w:val="clear" w:color="auto" w:fill="FFFFFF"/>
      <w:spacing w:line="386" w:lineRule="auto"/>
      <w:jc w:val="center"/>
      <w:outlineLvl w:val="0"/>
    </w:pPr>
    <w:rPr>
      <w:b/>
      <w:bCs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14A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714A6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D17FA"/>
    <w:pPr>
      <w:keepNext/>
      <w:numPr>
        <w:numId w:val="1"/>
      </w:numPr>
      <w:suppressAutoHyphens/>
      <w:spacing w:before="240" w:after="120"/>
      <w:outlineLvl w:val="0"/>
    </w:pPr>
    <w:rPr>
      <w:rFonts w:ascii="Arial" w:eastAsia="Arial Unicode MS" w:hAnsi="Arial" w:cs="Tahoma"/>
      <w:b/>
      <w:bCs/>
      <w:sz w:val="36"/>
      <w:szCs w:val="36"/>
      <w:lang w:eastAsia="zh-CN"/>
    </w:rPr>
  </w:style>
  <w:style w:type="paragraph" w:styleId="2">
    <w:name w:val="heading 2"/>
    <w:basedOn w:val="a"/>
    <w:next w:val="a0"/>
    <w:link w:val="20"/>
    <w:qFormat/>
    <w:rsid w:val="00CD17FA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D17FA"/>
    <w:rPr>
      <w:rFonts w:ascii="Arial" w:eastAsia="Arial Unicode MS" w:hAnsi="Arial" w:cs="Tahoma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1"/>
    <w:link w:val="2"/>
    <w:rsid w:val="00CD17FA"/>
    <w:rPr>
      <w:rFonts w:ascii="Times New Roman" w:eastAsia="Times New Roman" w:hAnsi="Times New Roman" w:cs="Times New Roman"/>
      <w:b/>
      <w:bCs/>
      <w:sz w:val="36"/>
      <w:szCs w:val="36"/>
      <w:lang w:val="x-none"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CD17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0">
    <w:name w:val="Body Text"/>
    <w:basedOn w:val="a"/>
    <w:link w:val="a4"/>
    <w:rsid w:val="00CD17FA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1"/>
    <w:link w:val="a0"/>
    <w:rsid w:val="00CD17F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CD17FA"/>
    <w:pPr>
      <w:ind w:firstLine="851"/>
    </w:pPr>
    <w:rPr>
      <w:szCs w:val="20"/>
    </w:rPr>
  </w:style>
  <w:style w:type="character" w:customStyle="1" w:styleId="a6">
    <w:name w:val="Основной текст с отступом Знак"/>
    <w:basedOn w:val="a1"/>
    <w:link w:val="a5"/>
    <w:rsid w:val="00CD17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CD17F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CD17FA"/>
    <w:pPr>
      <w:widowControl w:val="0"/>
      <w:autoSpaceDE w:val="0"/>
      <w:ind w:left="720"/>
      <w:contextualSpacing/>
    </w:pPr>
    <w:rPr>
      <w:sz w:val="20"/>
      <w:szCs w:val="20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CD17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CD17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"/>
    <w:basedOn w:val="a1"/>
    <w:rsid w:val="00CD1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11">
    <w:name w:val="Заголовок №1_"/>
    <w:basedOn w:val="a1"/>
    <w:link w:val="12"/>
    <w:rsid w:val="00CD17F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D17FA"/>
    <w:pPr>
      <w:widowControl w:val="0"/>
      <w:shd w:val="clear" w:color="auto" w:fill="FFFFFF"/>
      <w:spacing w:line="386" w:lineRule="auto"/>
      <w:jc w:val="center"/>
      <w:outlineLvl w:val="0"/>
    </w:pPr>
    <w:rPr>
      <w:b/>
      <w:bCs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14A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714A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obrazovanie@gma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15</Pages>
  <Words>4287</Words>
  <Characters>24440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pk722</cp:lastModifiedBy>
  <cp:revision>39</cp:revision>
  <cp:lastPrinted>2022-09-14T08:31:00Z</cp:lastPrinted>
  <dcterms:created xsi:type="dcterms:W3CDTF">2023-08-29T12:04:00Z</dcterms:created>
  <dcterms:modified xsi:type="dcterms:W3CDTF">2026-04-21T11:29:00Z</dcterms:modified>
</cp:coreProperties>
</file>